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E" w:rsidRPr="003128EE" w:rsidRDefault="003128EE" w:rsidP="003128EE">
      <w:pPr>
        <w:rPr>
          <w:rFonts w:asciiTheme="minorHAnsi" w:hAnsiTheme="minorHAnsi"/>
          <w:sz w:val="22"/>
          <w:szCs w:val="22"/>
        </w:rPr>
      </w:pPr>
      <w:r w:rsidRPr="003128EE">
        <w:rPr>
          <w:rFonts w:asciiTheme="minorHAnsi" w:hAnsiTheme="minorHAnsi"/>
          <w:sz w:val="22"/>
          <w:szCs w:val="22"/>
        </w:rPr>
        <w:t>27.03.2020r.</w:t>
      </w:r>
    </w:p>
    <w:p w:rsidR="003128EE" w:rsidRPr="003128EE" w:rsidRDefault="003128EE" w:rsidP="003128EE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  <w:sz w:val="22"/>
          <w:szCs w:val="22"/>
        </w:rPr>
      </w:pPr>
      <w:r w:rsidRPr="003128EE">
        <w:rPr>
          <w:rFonts w:asciiTheme="minorHAnsi" w:hAnsiTheme="minorHAnsi" w:cs="Tahoma"/>
          <w:bCs/>
          <w:color w:val="343434"/>
          <w:spacing w:val="3"/>
          <w:sz w:val="22"/>
          <w:szCs w:val="22"/>
          <w:u w:val="single"/>
        </w:rPr>
        <w:t>1. „Rybki w stawie”</w:t>
      </w:r>
      <w:r w:rsidRPr="003128EE">
        <w:rPr>
          <w:rFonts w:asciiTheme="minorHAnsi" w:hAnsiTheme="minorHAnsi" w:cs="Tahoma"/>
          <w:color w:val="343434"/>
          <w:spacing w:val="3"/>
          <w:sz w:val="22"/>
          <w:szCs w:val="22"/>
        </w:rPr>
        <w:t> – leżenie przodem na kocykach z nogami wyprostowanymi i złączonymi, ręce ugięte w łokciach i oparte o podłogę, palce rąk skierowane do środka. Na hasło dzieci odpychają się dłońmi od podłogi i ślizgają się po podłodze.</w:t>
      </w:r>
    </w:p>
    <w:p w:rsidR="003128EE" w:rsidRPr="003128EE" w:rsidRDefault="003128EE" w:rsidP="003128EE">
      <w:pPr>
        <w:spacing w:before="100" w:beforeAutospacing="1" w:after="100" w:afterAutospacing="1"/>
        <w:rPr>
          <w:rFonts w:asciiTheme="minorHAnsi" w:hAnsiTheme="minorHAnsi" w:cs="Tahoma"/>
          <w:color w:val="343434"/>
          <w:spacing w:val="3"/>
          <w:sz w:val="22"/>
          <w:szCs w:val="22"/>
        </w:rPr>
      </w:pPr>
      <w:r w:rsidRPr="003128EE">
        <w:rPr>
          <w:rFonts w:asciiTheme="minorHAnsi" w:hAnsiTheme="minorHAnsi" w:cs="Tahoma"/>
          <w:color w:val="343434"/>
          <w:spacing w:val="3"/>
          <w:sz w:val="22"/>
          <w:szCs w:val="22"/>
        </w:rPr>
        <w:t xml:space="preserve">2. </w:t>
      </w:r>
      <w:r w:rsidRPr="003128EE">
        <w:rPr>
          <w:rFonts w:asciiTheme="minorHAnsi" w:hAnsiTheme="minorHAnsi"/>
          <w:sz w:val="22"/>
          <w:szCs w:val="22"/>
          <w:u w:val="single"/>
        </w:rPr>
        <w:t xml:space="preserve"> Zamiana miejsc – aktywność ćwicząca pamięć wzrokową. </w:t>
      </w:r>
    </w:p>
    <w:p w:rsidR="003128EE" w:rsidRPr="003128EE" w:rsidRDefault="003128EE" w:rsidP="003128EE">
      <w:pPr>
        <w:jc w:val="both"/>
        <w:rPr>
          <w:rFonts w:asciiTheme="minorHAnsi" w:hAnsiTheme="minorHAnsi"/>
          <w:sz w:val="22"/>
          <w:szCs w:val="22"/>
        </w:rPr>
      </w:pPr>
      <w:r w:rsidRPr="003128EE">
        <w:rPr>
          <w:rFonts w:asciiTheme="minorHAnsi" w:hAnsiTheme="minorHAnsi"/>
          <w:sz w:val="22"/>
          <w:szCs w:val="22"/>
        </w:rPr>
        <w:t xml:space="preserve">Przygotujcie kilka wybranych przez dziecko przedmiotów, ułóżcie je przed sobą </w:t>
      </w:r>
      <w:r w:rsidRPr="003128EE">
        <w:rPr>
          <w:rFonts w:asciiTheme="minorHAnsi" w:hAnsiTheme="minorHAnsi"/>
          <w:sz w:val="22"/>
          <w:szCs w:val="22"/>
        </w:rPr>
        <w:br/>
        <w:t xml:space="preserve">w dowolnej konfiguracji. Dziecko ma za zadanie zapamiętać wyjściowy układ przedmiotów, po czym rodzic zmienia go </w:t>
      </w:r>
      <w:r w:rsidRPr="003128EE">
        <w:rPr>
          <w:rFonts w:asciiTheme="minorHAnsi" w:hAnsiTheme="minorHAnsi"/>
          <w:i/>
          <w:sz w:val="22"/>
          <w:szCs w:val="22"/>
        </w:rPr>
        <w:t>(warto zwiększać stopień trudności w miarę postępów dziecka i zacząć od zamiany miejsc jednego przedmiotu)</w:t>
      </w:r>
      <w:r w:rsidRPr="003128EE">
        <w:rPr>
          <w:rFonts w:asciiTheme="minorHAnsi" w:hAnsiTheme="minorHAnsi"/>
          <w:sz w:val="22"/>
          <w:szCs w:val="22"/>
        </w:rPr>
        <w:t xml:space="preserve"> a dziecko ma za zadanie rozpoznać zmiany i ponownie odwzorować układ wyjściowy.</w:t>
      </w:r>
    </w:p>
    <w:p w:rsidR="003128EE" w:rsidRPr="003128EE" w:rsidRDefault="003128EE">
      <w:pPr>
        <w:rPr>
          <w:rFonts w:asciiTheme="minorHAnsi" w:hAnsiTheme="minorHAnsi"/>
          <w:sz w:val="22"/>
          <w:szCs w:val="22"/>
        </w:rPr>
      </w:pPr>
    </w:p>
    <w:p w:rsidR="006D0A92" w:rsidRPr="006D0A92" w:rsidRDefault="006D0A92" w:rsidP="006D0A92">
      <w:pPr>
        <w:shd w:val="clear" w:color="auto" w:fill="FFFFFF"/>
        <w:jc w:val="both"/>
        <w:textAlignment w:val="baseline"/>
        <w:rPr>
          <w:rFonts w:asciiTheme="minorHAnsi" w:hAnsiTheme="minorHAnsi" w:cs="Arial"/>
          <w:bCs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6D0A92">
        <w:rPr>
          <w:rFonts w:asciiTheme="minorHAnsi" w:hAnsiTheme="minorHAnsi" w:cs="Arial"/>
          <w:bCs/>
          <w:u w:val="single"/>
        </w:rPr>
        <w:t xml:space="preserve">Rozwieszanie prania - zabawa z klamerkami usprawniająca siłę mięśni </w:t>
      </w:r>
      <w:r w:rsidRPr="006D0A92">
        <w:rPr>
          <w:rFonts w:asciiTheme="minorHAnsi" w:hAnsiTheme="minorHAnsi" w:cs="Arial"/>
          <w:bCs/>
          <w:u w:val="single"/>
        </w:rPr>
        <w:br/>
        <w:t>i koordynację rąk.</w:t>
      </w:r>
    </w:p>
    <w:p w:rsidR="006D0A92" w:rsidRPr="006D0A92" w:rsidRDefault="006D0A92" w:rsidP="006D0A92">
      <w:pPr>
        <w:rPr>
          <w:rFonts w:asciiTheme="minorHAnsi" w:hAnsiTheme="minorHAnsi" w:cs="Arial"/>
          <w:color w:val="222222"/>
          <w:shd w:val="clear" w:color="auto" w:fill="FFFFFF"/>
        </w:rPr>
      </w:pPr>
      <w:r w:rsidRPr="006D0A92">
        <w:rPr>
          <w:rFonts w:asciiTheme="minorHAnsi" w:hAnsiTheme="minorHAnsi" w:cs="Arial"/>
          <w:color w:val="333333"/>
        </w:rPr>
        <w:t>Wystarczy rozwiesić dziecku kawałek sznurka, aby mogło przypinać ubrania klamerkami do sznurka.</w:t>
      </w:r>
      <w:r w:rsidRPr="006D0A92">
        <w:rPr>
          <w:rFonts w:asciiTheme="minorHAnsi" w:hAnsiTheme="minorHAnsi" w:cs="Arial"/>
          <w:color w:val="222222"/>
          <w:shd w:val="clear" w:color="auto" w:fill="FFFFFF"/>
        </w:rPr>
        <w:t xml:space="preserve"> Najlepiej ćwiczyć na drobnych rzeczach- ścierkach, chusteczkach, skarpetkach. Nie muszą być mokre, choć prawdę mówiąc, czemu nie wykorzystać pomocy dziecka przy prawdziwym praniu?</w:t>
      </w:r>
    </w:p>
    <w:p w:rsidR="003128EE" w:rsidRPr="006D0A92" w:rsidRDefault="003128EE">
      <w:pPr>
        <w:rPr>
          <w:rFonts w:asciiTheme="minorHAnsi" w:hAnsiTheme="minorHAnsi"/>
        </w:rPr>
      </w:pPr>
    </w:p>
    <w:p w:rsidR="003128EE" w:rsidRPr="003128EE" w:rsidRDefault="003128EE">
      <w:pPr>
        <w:rPr>
          <w:rFonts w:asciiTheme="minorHAnsi" w:hAnsiTheme="minorHAnsi"/>
          <w:sz w:val="22"/>
          <w:szCs w:val="22"/>
        </w:rPr>
      </w:pPr>
    </w:p>
    <w:p w:rsidR="003128EE" w:rsidRPr="003128EE" w:rsidRDefault="003128EE" w:rsidP="003128EE">
      <w:pPr>
        <w:rPr>
          <w:rFonts w:asciiTheme="minorHAnsi" w:hAnsiTheme="minorHAnsi"/>
        </w:rPr>
      </w:pPr>
      <w:r>
        <w:t xml:space="preserve">4. </w:t>
      </w:r>
      <w:bookmarkStart w:id="0" w:name="_GoBack"/>
      <w:r w:rsidRPr="006D0A92">
        <w:rPr>
          <w:rFonts w:asciiTheme="minorHAnsi" w:hAnsiTheme="minorHAnsi"/>
          <w:u w:val="single"/>
        </w:rPr>
        <w:t>Zabawy słuchowe – „Co słyszysz w domu”.</w:t>
      </w:r>
      <w:r w:rsidRPr="003128EE">
        <w:rPr>
          <w:rFonts w:asciiTheme="minorHAnsi" w:hAnsiTheme="minorHAnsi"/>
        </w:rPr>
        <w:t xml:space="preserve"> </w:t>
      </w:r>
      <w:bookmarkEnd w:id="0"/>
    </w:p>
    <w:p w:rsidR="003128EE" w:rsidRPr="003128EE" w:rsidRDefault="003128EE" w:rsidP="003128EE">
      <w:pPr>
        <w:pStyle w:val="Akapitzlist"/>
        <w:tabs>
          <w:tab w:val="left" w:pos="0"/>
        </w:tabs>
        <w:ind w:left="0"/>
      </w:pPr>
      <w:r w:rsidRPr="003128EE">
        <w:t>Zabawy rozwijające słuch i uwagę dziecka przygotowują dziecko do właściwej percepcji dźwięków mowy, rozwijania słuchu mownego.</w:t>
      </w:r>
    </w:p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0B02730C" wp14:editId="78044B2E">
            <wp:extent cx="5760720" cy="76917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w do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>
      <w:r>
        <w:rPr>
          <w:noProof/>
        </w:rPr>
        <w:lastRenderedPageBreak/>
        <w:drawing>
          <wp:inline distT="0" distB="0" distL="0" distR="0" wp14:anchorId="57C509E9" wp14:editId="3D1A268E">
            <wp:extent cx="5760720" cy="8073390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2F45F98B" wp14:editId="2A8308D0">
            <wp:extent cx="5760720" cy="80854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7FF5D9B1" wp14:editId="15AD5C1B">
            <wp:extent cx="5760720" cy="81089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36B33494" wp14:editId="13F4D128">
            <wp:extent cx="5760720" cy="808545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8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3208B8A2" wp14:editId="139FF52C">
            <wp:extent cx="5760720" cy="812101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2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 w:rsidP="003128EE">
      <w:r>
        <w:rPr>
          <w:noProof/>
        </w:rPr>
        <w:lastRenderedPageBreak/>
        <w:drawing>
          <wp:inline distT="0" distB="0" distL="0" distR="0" wp14:anchorId="7A8D560C" wp14:editId="1B2B0BFD">
            <wp:extent cx="5760720" cy="818070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 słychać 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8EE" w:rsidRDefault="003128EE" w:rsidP="003128EE"/>
    <w:p w:rsidR="003128EE" w:rsidRDefault="003128EE" w:rsidP="003128EE"/>
    <w:p w:rsidR="003128EE" w:rsidRDefault="003128EE"/>
    <w:sectPr w:rsidR="00312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D4B"/>
    <w:multiLevelType w:val="hybridMultilevel"/>
    <w:tmpl w:val="7DC6B70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3047"/>
    <w:multiLevelType w:val="hybridMultilevel"/>
    <w:tmpl w:val="63C2682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12A74"/>
    <w:multiLevelType w:val="hybridMultilevel"/>
    <w:tmpl w:val="54DC01AE"/>
    <w:lvl w:ilvl="0" w:tplc="F84E5EB2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94AA1"/>
    <w:multiLevelType w:val="hybridMultilevel"/>
    <w:tmpl w:val="25826D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8E"/>
    <w:rsid w:val="003128EE"/>
    <w:rsid w:val="006D0A92"/>
    <w:rsid w:val="00863D4E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D9C1-CEEA-4D41-80CA-598E2CD6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8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Roksana C</cp:lastModifiedBy>
  <cp:revision>3</cp:revision>
  <dcterms:created xsi:type="dcterms:W3CDTF">2020-03-24T18:48:00Z</dcterms:created>
  <dcterms:modified xsi:type="dcterms:W3CDTF">2020-03-25T17:46:00Z</dcterms:modified>
</cp:coreProperties>
</file>