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262" w:rsidRDefault="00902262" w:rsidP="00902262">
      <w:pPr>
        <w:jc w:val="both"/>
        <w:rPr>
          <w:b/>
        </w:rPr>
      </w:pPr>
      <w:r>
        <w:rPr>
          <w:b/>
        </w:rPr>
        <w:t>15.04.2020</w:t>
      </w:r>
    </w:p>
    <w:p w:rsidR="00902262" w:rsidRDefault="00902262" w:rsidP="00902262">
      <w:pPr>
        <w:pStyle w:val="Akapitzlist"/>
        <w:numPr>
          <w:ilvl w:val="0"/>
          <w:numId w:val="1"/>
        </w:numPr>
        <w:jc w:val="both"/>
      </w:pPr>
      <w:r>
        <w:rPr>
          <w:b/>
        </w:rPr>
        <w:t>Ćwiczenia mięśni brzucha</w:t>
      </w:r>
      <w:r>
        <w:t xml:space="preserve"> – leżenie tyłem, ramiona w bok, nogi ugięte w kolanach, stopy oparte na podłożu – próba uchwycenia palcami stóp leżącej na podłodze chusty, uniesienie </w:t>
      </w:r>
      <w:r>
        <w:br/>
        <w:t>w górę i opuszczenie jej na brzuch. Wykonanie 2 – 3 oddechów przeponą, podanie chusty rękoma do stóp. Ćwiczenie to wykonywać przemiennie: prawą, lewą stopą oraz obunóż. Powtórzyć 2 x.</w:t>
      </w:r>
    </w:p>
    <w:p w:rsidR="00902262" w:rsidRDefault="00902262" w:rsidP="00902262">
      <w:pPr>
        <w:pStyle w:val="Akapitzlist"/>
        <w:numPr>
          <w:ilvl w:val="0"/>
          <w:numId w:val="1"/>
        </w:numPr>
        <w:jc w:val="both"/>
      </w:pPr>
      <w:r>
        <w:rPr>
          <w:b/>
        </w:rPr>
        <w:t>Rysowanie wzorów w kaszy, bułce tartej</w:t>
      </w:r>
      <w:r>
        <w:t xml:space="preserve"> – angażowanie kilku zmysłów jednocześnie: wzrok, dotyk, węch, wspomaganie motoryki małej. </w:t>
      </w:r>
      <w:r>
        <w:rPr>
          <w:u w:val="single"/>
        </w:rPr>
        <w:t>Potrzebne będą</w:t>
      </w:r>
      <w:r>
        <w:t xml:space="preserve">: plastikowe lub drewniane tacki, talerzyki, kasza manna </w:t>
      </w:r>
    </w:p>
    <w:p w:rsidR="00902262" w:rsidRDefault="00902262" w:rsidP="00902262">
      <w:pPr>
        <w:pStyle w:val="Akapitzlist"/>
        <w:jc w:val="both"/>
      </w:pPr>
      <w:r>
        <w:t>Cienką warstwę kaszy manny rozsypcie na tacy. Pokażcie dziecku jak prawidłowo prowadzić palcem po tacy, by powstały różne dzieła. Zacznijcie może od prostych kresek, powoli przechodząc  do konkretnych kształtów a nawet rysunków.</w:t>
      </w:r>
    </w:p>
    <w:p w:rsidR="00902262" w:rsidRDefault="00902262" w:rsidP="00902262">
      <w:pPr>
        <w:pStyle w:val="Akapitzlist"/>
        <w:jc w:val="both"/>
      </w:pPr>
      <w:r>
        <w:t>Można rozłożyć przed tacką karteczkę z napisaną literą lub cyfrą – dziecko niech odwzorowuje znak.</w:t>
      </w:r>
    </w:p>
    <w:p w:rsidR="00902262" w:rsidRDefault="00902262" w:rsidP="00902262">
      <w:pPr>
        <w:pStyle w:val="Akapitzlist"/>
        <w:numPr>
          <w:ilvl w:val="0"/>
          <w:numId w:val="1"/>
        </w:numPr>
        <w:jc w:val="both"/>
      </w:pPr>
      <w:r w:rsidRPr="00902262">
        <w:rPr>
          <w:b/>
        </w:rPr>
        <w:t>Powtórz – usłysz – zaznacz</w:t>
      </w:r>
      <w:r>
        <w:t>. Zabawa ćwicząca percepcje słuchu i spostrzegawczość.</w:t>
      </w:r>
    </w:p>
    <w:p w:rsidR="00DA737F" w:rsidRDefault="00DA737F" w:rsidP="00902262">
      <w:pPr>
        <w:pStyle w:val="Akapitzlist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AA6577D" wp14:editId="2A77125B">
            <wp:simplePos x="0" y="0"/>
            <wp:positionH relativeFrom="margin">
              <wp:posOffset>1173480</wp:posOffset>
            </wp:positionH>
            <wp:positionV relativeFrom="margin">
              <wp:posOffset>2577465</wp:posOffset>
            </wp:positionV>
            <wp:extent cx="4914900" cy="6985000"/>
            <wp:effectExtent l="0" t="0" r="0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57b92e329823be7e20e2beb6cf72b9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DA737F">
      <w:pPr>
        <w:pStyle w:val="Akapitzlist"/>
        <w:jc w:val="center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Default="00DA737F" w:rsidP="00902262">
      <w:pPr>
        <w:pStyle w:val="Akapitzlist"/>
        <w:jc w:val="both"/>
      </w:pPr>
    </w:p>
    <w:p w:rsidR="00DA737F" w:rsidRPr="00DA737F" w:rsidRDefault="00DA737F" w:rsidP="00DA737F">
      <w:pPr>
        <w:pStyle w:val="Akapitzlist"/>
        <w:jc w:val="both"/>
      </w:pPr>
    </w:p>
    <w:p w:rsidR="00DA737F" w:rsidRPr="00DA737F" w:rsidRDefault="00DA737F" w:rsidP="00DA737F">
      <w:pPr>
        <w:pStyle w:val="Akapitzlist"/>
        <w:numPr>
          <w:ilvl w:val="0"/>
          <w:numId w:val="1"/>
        </w:numPr>
        <w:jc w:val="both"/>
      </w:pPr>
      <w:r w:rsidRPr="00DA737F">
        <w:lastRenderedPageBreak/>
        <w:t>Witajcie kochane dzieci. Dzisiaj przygotowałam dla Was nowe zabawy logopedyczne. Jako pierwszą proponuję „Wiosenną grę” możecie zagrać w nią z rodzicami, babcią lub dziadkiem.</w:t>
      </w:r>
    </w:p>
    <w:p w:rsidR="00DA737F" w:rsidRPr="00DA737F" w:rsidRDefault="00DA737F" w:rsidP="00DA737F">
      <w:pPr>
        <w:pStyle w:val="Akapitzlist"/>
        <w:jc w:val="both"/>
      </w:pPr>
    </w:p>
    <w:p w:rsidR="00DA737F" w:rsidRPr="00DA737F" w:rsidRDefault="00DA737F" w:rsidP="00DA737F">
      <w:pPr>
        <w:pStyle w:val="Akapitzlist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  <w:r w:rsidRPr="00DA737F">
        <w:drawing>
          <wp:inline distT="0" distB="0" distL="0" distR="0">
            <wp:extent cx="6134100" cy="43338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  <w:r w:rsidRPr="00DA737F">
        <w:drawing>
          <wp:inline distT="0" distB="0" distL="0" distR="0" wp14:anchorId="6F9B7B12" wp14:editId="3ACD560E">
            <wp:extent cx="5762625" cy="3257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0" b="9836"/>
                    <a:stretch/>
                  </pic:blipFill>
                  <pic:spPr bwMode="auto"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ind w:left="28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  <w:r w:rsidRPr="00DA737F">
        <w:drawing>
          <wp:inline distT="0" distB="0" distL="0" distR="0">
            <wp:extent cx="5762625" cy="34099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6" b="7963"/>
                    <a:stretch/>
                  </pic:blipFill>
                  <pic:spPr bwMode="auto">
                    <a:xfrm>
                      <a:off x="0" y="0"/>
                      <a:ext cx="5762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37F" w:rsidRPr="00DA737F" w:rsidRDefault="00DA737F" w:rsidP="00DA737F">
      <w:pPr>
        <w:pStyle w:val="Akapitzlist"/>
        <w:ind w:left="644"/>
        <w:jc w:val="both"/>
      </w:pPr>
    </w:p>
    <w:p w:rsidR="00DA737F" w:rsidRPr="00DA737F" w:rsidRDefault="00DA737F" w:rsidP="00DA737F">
      <w:pPr>
        <w:pStyle w:val="Akapitzlist"/>
        <w:ind w:left="644"/>
        <w:jc w:val="both"/>
      </w:pPr>
      <w:r w:rsidRPr="00DA737F">
        <w:rPr>
          <w:b/>
        </w:rPr>
        <w:t>Druga zabawa przygotowana na dzisiaj dla Was to utrwalenie wyrazów, które macie zapisane w zeszytach.</w:t>
      </w:r>
      <w:r w:rsidRPr="00DA737F">
        <w:t xml:space="preserve"> </w:t>
      </w:r>
      <w:bookmarkStart w:id="0" w:name="_GoBack"/>
      <w:bookmarkEnd w:id="0"/>
      <w:r w:rsidRPr="00DA737F">
        <w:t>Tak we wczorajszym ćwiczeniu proszę rodziców o wpisanie wybranych wyrazów (mogą to być wyrazy z różnymi głoskami jakie znajdują się w zeszytach) obok cyfr, a dzieci kolorując marchewki powtarzają wyrazy. Drodzy rodzice młodsze dzieci – te które na terapii miały wprowadzane nazwy czynności mogą kolorować marchewki powtarzając nazwy czynności.</w:t>
      </w:r>
    </w:p>
    <w:p w:rsidR="00DA737F" w:rsidRPr="00DA737F" w:rsidRDefault="00DA737F" w:rsidP="00DA737F">
      <w:pPr>
        <w:pStyle w:val="Akapitzlist"/>
        <w:ind w:left="644"/>
        <w:jc w:val="both"/>
      </w:pPr>
      <w:r w:rsidRPr="00DA737F">
        <w:t>Powodzenia  i udanej zabawy.</w:t>
      </w:r>
    </w:p>
    <w:p w:rsidR="00907A97" w:rsidRDefault="00DA737F" w:rsidP="00DA737F">
      <w:pPr>
        <w:pStyle w:val="Akapitzlist"/>
        <w:ind w:left="644"/>
        <w:jc w:val="both"/>
      </w:pPr>
      <w:r>
        <w:rPr>
          <w:noProof/>
          <w:lang w:eastAsia="pl-PL"/>
        </w:rPr>
        <w:drawing>
          <wp:inline distT="0" distB="0" distL="0" distR="0" wp14:anchorId="60871777">
            <wp:extent cx="6297930" cy="4448175"/>
            <wp:effectExtent l="0" t="0" r="762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9" b="2494"/>
                    <a:stretch/>
                  </pic:blipFill>
                  <pic:spPr bwMode="auto">
                    <a:xfrm>
                      <a:off x="0" y="0"/>
                      <a:ext cx="629793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7A97" w:rsidSect="00DA737F">
      <w:pgSz w:w="11906" w:h="16838"/>
      <w:pgMar w:top="426" w:right="849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AE8" w:rsidRDefault="00546AE8" w:rsidP="00DA737F">
      <w:pPr>
        <w:spacing w:after="0" w:line="240" w:lineRule="auto"/>
      </w:pPr>
      <w:r>
        <w:separator/>
      </w:r>
    </w:p>
  </w:endnote>
  <w:endnote w:type="continuationSeparator" w:id="0">
    <w:p w:rsidR="00546AE8" w:rsidRDefault="00546AE8" w:rsidP="00DA7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AE8" w:rsidRDefault="00546AE8" w:rsidP="00DA737F">
      <w:pPr>
        <w:spacing w:after="0" w:line="240" w:lineRule="auto"/>
      </w:pPr>
      <w:r>
        <w:separator/>
      </w:r>
    </w:p>
  </w:footnote>
  <w:footnote w:type="continuationSeparator" w:id="0">
    <w:p w:rsidR="00546AE8" w:rsidRDefault="00546AE8" w:rsidP="00DA7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65640"/>
    <w:multiLevelType w:val="hybridMultilevel"/>
    <w:tmpl w:val="3CFE2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DA34CD"/>
    <w:multiLevelType w:val="hybridMultilevel"/>
    <w:tmpl w:val="FFB8CB9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60DAF146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43"/>
    <w:rsid w:val="00546AE8"/>
    <w:rsid w:val="00902262"/>
    <w:rsid w:val="00907A97"/>
    <w:rsid w:val="00C74E43"/>
    <w:rsid w:val="00DA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295D2-1568-457F-B01B-204775E9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2262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226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A7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37F"/>
  </w:style>
  <w:style w:type="paragraph" w:styleId="Stopka">
    <w:name w:val="footer"/>
    <w:basedOn w:val="Normalny"/>
    <w:link w:val="StopkaZnak"/>
    <w:uiPriority w:val="99"/>
    <w:unhideWhenUsed/>
    <w:rsid w:val="00DA7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1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241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C</dc:creator>
  <cp:keywords/>
  <dc:description/>
  <cp:lastModifiedBy>Roksana C</cp:lastModifiedBy>
  <cp:revision>5</cp:revision>
  <dcterms:created xsi:type="dcterms:W3CDTF">2020-04-14T13:49:00Z</dcterms:created>
  <dcterms:modified xsi:type="dcterms:W3CDTF">2020-04-14T16:06:00Z</dcterms:modified>
</cp:coreProperties>
</file>