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BF" w:rsidRDefault="00EA0FBF" w:rsidP="00EA0FBF">
      <w:pPr>
        <w:jc w:val="center"/>
        <w:rPr>
          <w:rFonts w:ascii="Times New Roman" w:hAnsi="Times New Roman" w:cs="Times New Roman"/>
          <w:b/>
          <w:sz w:val="28"/>
          <w:szCs w:val="28"/>
        </w:rPr>
      </w:pPr>
      <w:r w:rsidRPr="00E046E1">
        <w:rPr>
          <w:rFonts w:ascii="Times New Roman" w:hAnsi="Times New Roman" w:cs="Times New Roman"/>
          <w:b/>
          <w:sz w:val="28"/>
          <w:szCs w:val="28"/>
        </w:rPr>
        <w:t>DZIEŃ STRAŻAKA</w:t>
      </w:r>
      <w:r>
        <w:rPr>
          <w:rFonts w:ascii="Times New Roman" w:hAnsi="Times New Roman" w:cs="Times New Roman"/>
          <w:b/>
          <w:sz w:val="28"/>
          <w:szCs w:val="28"/>
        </w:rPr>
        <w:t xml:space="preserve"> – 04.05.2020 r.</w:t>
      </w:r>
    </w:p>
    <w:p w:rsidR="00EA0FBF" w:rsidRDefault="00EA0FBF" w:rsidP="00EA0FBF">
      <w:pPr>
        <w:jc w:val="center"/>
        <w:rPr>
          <w:rFonts w:ascii="Times New Roman" w:hAnsi="Times New Roman" w:cs="Times New Roman"/>
          <w:b/>
          <w:sz w:val="28"/>
          <w:szCs w:val="28"/>
        </w:rPr>
      </w:pPr>
    </w:p>
    <w:p w:rsidR="00EA0FBF" w:rsidRPr="00713991" w:rsidRDefault="00EA0FBF" w:rsidP="00EA0FBF">
      <w:pPr>
        <w:rPr>
          <w:rFonts w:ascii="Times New Roman" w:hAnsi="Times New Roman" w:cs="Times New Roman"/>
          <w:b/>
          <w:sz w:val="24"/>
          <w:szCs w:val="24"/>
        </w:rPr>
      </w:pPr>
      <w:r w:rsidRPr="00713991">
        <w:rPr>
          <w:rFonts w:ascii="Times New Roman" w:hAnsi="Times New Roman" w:cs="Times New Roman"/>
          <w:b/>
          <w:sz w:val="24"/>
          <w:szCs w:val="24"/>
        </w:rPr>
        <w:t>Dziś obchodzimy Dzień Strażaka</w:t>
      </w:r>
      <w:r w:rsidR="00E22332">
        <w:rPr>
          <w:rFonts w:ascii="Times New Roman" w:hAnsi="Times New Roman" w:cs="Times New Roman"/>
          <w:b/>
          <w:sz w:val="24"/>
          <w:szCs w:val="24"/>
        </w:rPr>
        <w:t>,</w:t>
      </w:r>
      <w:r w:rsidRPr="00713991">
        <w:rPr>
          <w:rFonts w:ascii="Times New Roman" w:hAnsi="Times New Roman" w:cs="Times New Roman"/>
          <w:b/>
          <w:sz w:val="24"/>
          <w:szCs w:val="24"/>
        </w:rPr>
        <w:t xml:space="preserve"> w związku z tym zapraszamy Was do zabaw, które pozwolą</w:t>
      </w:r>
      <w:r>
        <w:rPr>
          <w:rFonts w:ascii="Times New Roman" w:hAnsi="Times New Roman" w:cs="Times New Roman"/>
          <w:b/>
          <w:sz w:val="24"/>
          <w:szCs w:val="24"/>
        </w:rPr>
        <w:t xml:space="preserve"> dzieciom</w:t>
      </w:r>
      <w:r w:rsidRPr="00713991">
        <w:rPr>
          <w:rFonts w:ascii="Times New Roman" w:hAnsi="Times New Roman" w:cs="Times New Roman"/>
          <w:b/>
          <w:sz w:val="24"/>
          <w:szCs w:val="24"/>
        </w:rPr>
        <w:t xml:space="preserve"> lepiej poznać ten zawód</w:t>
      </w:r>
      <w:r>
        <w:rPr>
          <w:rFonts w:ascii="Times New Roman" w:hAnsi="Times New Roman" w:cs="Times New Roman"/>
          <w:b/>
          <w:sz w:val="24"/>
          <w:szCs w:val="24"/>
        </w:rPr>
        <w:t>.</w:t>
      </w:r>
    </w:p>
    <w:p w:rsidR="00EA0FBF" w:rsidRDefault="00EA0FBF" w:rsidP="00C03577">
      <w:pPr>
        <w:spacing w:line="240" w:lineRule="auto"/>
        <w:rPr>
          <w:rFonts w:ascii="Times New Roman" w:hAnsi="Times New Roman" w:cs="Times New Roman"/>
          <w:sz w:val="24"/>
          <w:szCs w:val="24"/>
        </w:rPr>
      </w:pPr>
    </w:p>
    <w:p w:rsidR="00EA0FBF" w:rsidRPr="00C03577" w:rsidRDefault="00EA0FBF" w:rsidP="00EA0FBF">
      <w:pPr>
        <w:pStyle w:val="Akapitzlist"/>
        <w:numPr>
          <w:ilvl w:val="0"/>
          <w:numId w:val="1"/>
        </w:numPr>
        <w:spacing w:line="240" w:lineRule="auto"/>
        <w:rPr>
          <w:rFonts w:ascii="Times New Roman" w:hAnsi="Times New Roman" w:cs="Times New Roman"/>
          <w:b/>
        </w:rPr>
      </w:pPr>
      <w:r w:rsidRPr="00C03577">
        <w:rPr>
          <w:rFonts w:ascii="Times New Roman" w:hAnsi="Times New Roman" w:cs="Times New Roman"/>
          <w:b/>
        </w:rPr>
        <w:t>Zagadka</w:t>
      </w:r>
    </w:p>
    <w:p w:rsidR="00EA0FBF" w:rsidRPr="00C03577" w:rsidRDefault="00EA0FBF" w:rsidP="00EA0FBF">
      <w:pPr>
        <w:pStyle w:val="Akapitzlist"/>
        <w:spacing w:line="240" w:lineRule="auto"/>
        <w:rPr>
          <w:rFonts w:ascii="Times New Roman" w:hAnsi="Times New Roman" w:cs="Times New Roman"/>
        </w:rPr>
      </w:pPr>
      <w:r w:rsidRPr="00C03577">
        <w:rPr>
          <w:rFonts w:ascii="Times New Roman" w:hAnsi="Times New Roman" w:cs="Times New Roman"/>
        </w:rPr>
        <w:t xml:space="preserve">Kto pracuje w hełmie, </w:t>
      </w:r>
    </w:p>
    <w:p w:rsidR="00EA0FBF" w:rsidRPr="00C03577" w:rsidRDefault="00EA0FBF" w:rsidP="00EA0FBF">
      <w:pPr>
        <w:pStyle w:val="Akapitzlist"/>
        <w:spacing w:line="240" w:lineRule="auto"/>
        <w:rPr>
          <w:rFonts w:ascii="Times New Roman" w:hAnsi="Times New Roman" w:cs="Times New Roman"/>
        </w:rPr>
      </w:pPr>
      <w:r w:rsidRPr="00C03577">
        <w:rPr>
          <w:rFonts w:ascii="Times New Roman" w:hAnsi="Times New Roman" w:cs="Times New Roman"/>
        </w:rPr>
        <w:t xml:space="preserve">pnie się po drabinie, </w:t>
      </w:r>
    </w:p>
    <w:p w:rsidR="00EA0FBF" w:rsidRPr="00C03577" w:rsidRDefault="00EA0FBF" w:rsidP="00EA0FBF">
      <w:pPr>
        <w:pStyle w:val="Akapitzlist"/>
        <w:spacing w:line="240" w:lineRule="auto"/>
        <w:rPr>
          <w:rFonts w:ascii="Times New Roman" w:hAnsi="Times New Roman" w:cs="Times New Roman"/>
        </w:rPr>
      </w:pPr>
      <w:r w:rsidRPr="00C03577">
        <w:rPr>
          <w:rFonts w:ascii="Times New Roman" w:hAnsi="Times New Roman" w:cs="Times New Roman"/>
        </w:rPr>
        <w:t>kiedy syczy ogień</w:t>
      </w:r>
    </w:p>
    <w:p w:rsidR="00EA0FBF" w:rsidRPr="00C03577" w:rsidRDefault="00EA0FBF" w:rsidP="00EA0FBF">
      <w:pPr>
        <w:pStyle w:val="Akapitzlist"/>
        <w:spacing w:line="240" w:lineRule="auto"/>
        <w:rPr>
          <w:rFonts w:ascii="Times New Roman" w:hAnsi="Times New Roman" w:cs="Times New Roman"/>
        </w:rPr>
      </w:pPr>
      <w:r w:rsidRPr="00C03577">
        <w:rPr>
          <w:rFonts w:ascii="Times New Roman" w:hAnsi="Times New Roman" w:cs="Times New Roman"/>
        </w:rPr>
        <w:t>i gdy woda płynie? (strażak)</w:t>
      </w:r>
    </w:p>
    <w:p w:rsidR="00EA0FBF" w:rsidRPr="00C03577" w:rsidRDefault="00EA0FBF" w:rsidP="00EA0FBF">
      <w:pPr>
        <w:pStyle w:val="Standard"/>
        <w:numPr>
          <w:ilvl w:val="0"/>
          <w:numId w:val="1"/>
        </w:numPr>
        <w:rPr>
          <w:rFonts w:cs="Times New Roman"/>
          <w:sz w:val="22"/>
          <w:szCs w:val="22"/>
        </w:rPr>
      </w:pPr>
      <w:r w:rsidRPr="00C03577">
        <w:rPr>
          <w:rFonts w:cs="Times New Roman"/>
          <w:sz w:val="22"/>
          <w:szCs w:val="22"/>
        </w:rPr>
        <w:t>Zabawa ruchowo – naśladowcza przy piosence pt. „Pali się” – podczas śpiewania piosenki dzieci utrwalają sobie numer alarmowy 998</w:t>
      </w:r>
    </w:p>
    <w:p w:rsidR="00EA0FBF" w:rsidRPr="00C03577" w:rsidRDefault="00E22332" w:rsidP="00EA0FBF">
      <w:pPr>
        <w:pStyle w:val="Standard"/>
        <w:ind w:left="720"/>
        <w:rPr>
          <w:rStyle w:val="Hipercze"/>
          <w:rFonts w:cs="Times New Roman"/>
          <w:sz w:val="22"/>
          <w:szCs w:val="22"/>
        </w:rPr>
      </w:pPr>
      <w:hyperlink r:id="rId5" w:history="1">
        <w:r w:rsidR="00EA0FBF" w:rsidRPr="00C03577">
          <w:rPr>
            <w:rStyle w:val="Hipercze"/>
            <w:rFonts w:cs="Times New Roman"/>
            <w:sz w:val="22"/>
            <w:szCs w:val="22"/>
          </w:rPr>
          <w:t>https://www.youtube.com/watch?v=yv0YdFZHmgM</w:t>
        </w:r>
      </w:hyperlink>
    </w:p>
    <w:p w:rsidR="00C03577" w:rsidRPr="00C03577" w:rsidRDefault="00C03577" w:rsidP="00C03577">
      <w:pPr>
        <w:pStyle w:val="Standard"/>
        <w:numPr>
          <w:ilvl w:val="0"/>
          <w:numId w:val="1"/>
        </w:numPr>
        <w:rPr>
          <w:rFonts w:cs="Times New Roman"/>
          <w:sz w:val="22"/>
          <w:szCs w:val="22"/>
        </w:rPr>
      </w:pPr>
      <w:r w:rsidRPr="00C03577">
        <w:rPr>
          <w:rFonts w:cs="Times New Roman"/>
          <w:sz w:val="22"/>
          <w:szCs w:val="22"/>
        </w:rPr>
        <w:t xml:space="preserve">Międzynarodowy Dzień Strażaka – prezentacja </w:t>
      </w:r>
      <w:r w:rsidRPr="00E22332">
        <w:rPr>
          <w:rFonts w:cs="Times New Roman"/>
          <w:b/>
          <w:sz w:val="22"/>
          <w:szCs w:val="22"/>
          <w:u w:val="single"/>
        </w:rPr>
        <w:t>do pobrania w załączniku do zajęcia</w:t>
      </w:r>
    </w:p>
    <w:p w:rsidR="00EA0FBF" w:rsidRPr="00C03577" w:rsidRDefault="00EA0FBF" w:rsidP="00EA0FBF">
      <w:pPr>
        <w:pStyle w:val="Standard"/>
        <w:numPr>
          <w:ilvl w:val="0"/>
          <w:numId w:val="1"/>
        </w:numPr>
        <w:rPr>
          <w:rFonts w:cs="Times New Roman"/>
          <w:sz w:val="22"/>
          <w:szCs w:val="22"/>
        </w:rPr>
      </w:pPr>
      <w:r w:rsidRPr="00C03577">
        <w:rPr>
          <w:rFonts w:cs="Times New Roman"/>
          <w:sz w:val="22"/>
          <w:szCs w:val="22"/>
        </w:rPr>
        <w:t>Filmik edukacyjny- Numery alarmowe – podczas tego filmiku dzieci utrwalają sobie numery alarmowe: do straży pożarnej 998, policji 997, pogotowia 999, oraz europejski numer alarmowy 112</w:t>
      </w:r>
    </w:p>
    <w:p w:rsidR="00EA0FBF" w:rsidRPr="00C03577" w:rsidRDefault="00EA0FBF" w:rsidP="00EA0FBF">
      <w:pPr>
        <w:pStyle w:val="Standard"/>
        <w:ind w:left="720"/>
        <w:rPr>
          <w:rFonts w:cs="Times New Roman"/>
          <w:sz w:val="22"/>
          <w:szCs w:val="22"/>
        </w:rPr>
      </w:pPr>
    </w:p>
    <w:p w:rsidR="00EA0FBF" w:rsidRPr="00C03577" w:rsidRDefault="00EA0FBF" w:rsidP="00EA0FBF">
      <w:pPr>
        <w:pStyle w:val="Standard"/>
        <w:ind w:left="720"/>
        <w:rPr>
          <w:rFonts w:cs="Times New Roman"/>
          <w:sz w:val="22"/>
          <w:szCs w:val="22"/>
        </w:rPr>
      </w:pPr>
      <w:r w:rsidRPr="00C03577">
        <w:rPr>
          <w:rFonts w:cs="Times New Roman"/>
          <w:sz w:val="22"/>
          <w:szCs w:val="22"/>
        </w:rPr>
        <w:t>Poniżej możecie skorzystać z linków do innych filmików edukacyjnych, które nauczą dzieci jak zachować się w przypadku pożaru w domu, w lesie lub na łące oraz w jaki sposób wezwać pomoc.</w:t>
      </w:r>
    </w:p>
    <w:p w:rsidR="00EA0FBF" w:rsidRPr="00C03577" w:rsidRDefault="00EA0FBF" w:rsidP="00EA0FBF">
      <w:pPr>
        <w:pStyle w:val="Standard"/>
        <w:ind w:left="720"/>
        <w:rPr>
          <w:rFonts w:cs="Times New Roman"/>
          <w:sz w:val="22"/>
          <w:szCs w:val="22"/>
        </w:rPr>
      </w:pPr>
    </w:p>
    <w:p w:rsidR="00EA0FBF" w:rsidRPr="00C03577" w:rsidRDefault="00E22332" w:rsidP="00EA0FBF">
      <w:pPr>
        <w:pStyle w:val="Standard"/>
        <w:rPr>
          <w:rFonts w:cs="Times New Roman"/>
          <w:sz w:val="22"/>
          <w:szCs w:val="22"/>
        </w:rPr>
      </w:pPr>
      <w:hyperlink r:id="rId6" w:history="1">
        <w:r w:rsidR="00EA0FBF" w:rsidRPr="00C03577">
          <w:rPr>
            <w:rStyle w:val="Hipercze"/>
            <w:rFonts w:cs="Times New Roman"/>
            <w:sz w:val="22"/>
            <w:szCs w:val="22"/>
          </w:rPr>
          <w:t>https://www.youtube.com/watch?v=nSoLf3r93sE&amp;feature=youtu.be</w:t>
        </w:r>
      </w:hyperlink>
      <w:r>
        <w:rPr>
          <w:rFonts w:cs="Times New Roman"/>
          <w:sz w:val="22"/>
          <w:szCs w:val="22"/>
        </w:rPr>
        <w:t xml:space="preserve"> – P</w:t>
      </w:r>
      <w:r w:rsidR="00EA0FBF" w:rsidRPr="00C03577">
        <w:rPr>
          <w:rFonts w:cs="Times New Roman"/>
          <w:sz w:val="22"/>
          <w:szCs w:val="22"/>
        </w:rPr>
        <w:t>ożar w domu lub w szkole</w:t>
      </w:r>
    </w:p>
    <w:p w:rsidR="00EA0FBF" w:rsidRPr="00C03577" w:rsidRDefault="00E22332" w:rsidP="00EA0FBF">
      <w:pPr>
        <w:pStyle w:val="Standard"/>
        <w:rPr>
          <w:rFonts w:cs="Times New Roman"/>
          <w:sz w:val="22"/>
          <w:szCs w:val="22"/>
        </w:rPr>
      </w:pPr>
      <w:hyperlink r:id="rId7" w:history="1">
        <w:r w:rsidR="00EA0FBF" w:rsidRPr="00C03577">
          <w:rPr>
            <w:rStyle w:val="Hipercze"/>
            <w:rFonts w:cs="Times New Roman"/>
            <w:sz w:val="22"/>
            <w:szCs w:val="22"/>
          </w:rPr>
          <w:t>https://www.youtube.com/watch?v=fsCIZliVYYw</w:t>
        </w:r>
      </w:hyperlink>
      <w:r w:rsidR="00EA0FBF" w:rsidRPr="00C03577">
        <w:rPr>
          <w:rFonts w:cs="Times New Roman"/>
          <w:sz w:val="22"/>
          <w:szCs w:val="22"/>
        </w:rPr>
        <w:t xml:space="preserve"> – Wzywanie pomocy</w:t>
      </w:r>
    </w:p>
    <w:p w:rsidR="00EA0FBF" w:rsidRPr="00C03577" w:rsidRDefault="00E22332" w:rsidP="00EA0FBF">
      <w:pPr>
        <w:pStyle w:val="Standard"/>
        <w:rPr>
          <w:rFonts w:cs="Times New Roman"/>
          <w:sz w:val="22"/>
          <w:szCs w:val="22"/>
        </w:rPr>
      </w:pPr>
      <w:hyperlink r:id="rId8" w:history="1">
        <w:r w:rsidR="00EA0FBF" w:rsidRPr="00C03577">
          <w:rPr>
            <w:rStyle w:val="Hipercze"/>
            <w:rFonts w:cs="Times New Roman"/>
            <w:sz w:val="22"/>
            <w:szCs w:val="22"/>
          </w:rPr>
          <w:t>https://www.youtube.com/watch?v=j-MfAjQ2Jws</w:t>
        </w:r>
      </w:hyperlink>
      <w:r w:rsidR="00EA0FBF" w:rsidRPr="00C03577">
        <w:rPr>
          <w:rFonts w:cs="Times New Roman"/>
          <w:sz w:val="22"/>
          <w:szCs w:val="22"/>
        </w:rPr>
        <w:t xml:space="preserve"> – Pożar w lesie lub na łące</w:t>
      </w:r>
    </w:p>
    <w:p w:rsidR="00C03577" w:rsidRPr="00C03577" w:rsidRDefault="00C03577" w:rsidP="00C03577">
      <w:pPr>
        <w:pStyle w:val="Standard"/>
        <w:ind w:left="720"/>
        <w:rPr>
          <w:rFonts w:cs="Times New Roman"/>
          <w:sz w:val="22"/>
          <w:szCs w:val="22"/>
        </w:rPr>
      </w:pPr>
    </w:p>
    <w:p w:rsidR="00EA0FBF" w:rsidRPr="00C03577" w:rsidRDefault="00EA0FBF" w:rsidP="00EA0FBF">
      <w:pPr>
        <w:pStyle w:val="Standard"/>
        <w:numPr>
          <w:ilvl w:val="0"/>
          <w:numId w:val="1"/>
        </w:numPr>
        <w:rPr>
          <w:rFonts w:cs="Times New Roman"/>
          <w:b/>
          <w:sz w:val="22"/>
          <w:szCs w:val="22"/>
        </w:rPr>
      </w:pPr>
      <w:r w:rsidRPr="00C03577">
        <w:rPr>
          <w:rFonts w:cs="Times New Roman"/>
          <w:b/>
          <w:sz w:val="22"/>
          <w:szCs w:val="22"/>
        </w:rPr>
        <w:t>Propozycje zabaw związanych z tematem dnia</w:t>
      </w:r>
    </w:p>
    <w:p w:rsidR="00EA0FBF" w:rsidRPr="00C03577" w:rsidRDefault="00EA0FBF" w:rsidP="00EA0FBF">
      <w:pPr>
        <w:pStyle w:val="Standard"/>
        <w:rPr>
          <w:rFonts w:cs="Times New Roman"/>
          <w:sz w:val="22"/>
          <w:szCs w:val="22"/>
        </w:rPr>
      </w:pPr>
    </w:p>
    <w:p w:rsidR="00EA0FBF" w:rsidRPr="00C03577" w:rsidRDefault="00EA0FBF" w:rsidP="00EA0FBF">
      <w:pPr>
        <w:rPr>
          <w:rFonts w:ascii="Times New Roman" w:hAnsi="Times New Roman" w:cs="Times New Roman"/>
          <w:b/>
          <w:u w:val="single"/>
        </w:rPr>
      </w:pPr>
      <w:r w:rsidRPr="00C03577">
        <w:rPr>
          <w:rFonts w:ascii="Times New Roman" w:hAnsi="Times New Roman" w:cs="Times New Roman"/>
          <w:b/>
          <w:u w:val="single"/>
        </w:rPr>
        <w:t>Gasimy płomienie</w:t>
      </w:r>
    </w:p>
    <w:p w:rsidR="00EA0FBF" w:rsidRPr="00C03577" w:rsidRDefault="00EA0FBF" w:rsidP="00EA0FBF">
      <w:pPr>
        <w:rPr>
          <w:rFonts w:ascii="Times New Roman" w:hAnsi="Times New Roman" w:cs="Times New Roman"/>
        </w:rPr>
      </w:pPr>
      <w:r w:rsidRPr="00C03577">
        <w:rPr>
          <w:rFonts w:ascii="Times New Roman" w:hAnsi="Times New Roman" w:cs="Times New Roman"/>
        </w:rPr>
        <w:t>Ta zabawa na pewno dzieciom się spodoba, bo będziemy w niej używać wody.</w:t>
      </w:r>
    </w:p>
    <w:p w:rsidR="00C03577" w:rsidRDefault="00EA0FBF" w:rsidP="00EA0FBF">
      <w:pPr>
        <w:rPr>
          <w:rFonts w:ascii="Times New Roman" w:hAnsi="Times New Roman" w:cs="Times New Roman"/>
          <w:b/>
        </w:rPr>
      </w:pPr>
      <w:r w:rsidRPr="00C03577">
        <w:rPr>
          <w:rFonts w:ascii="Times New Roman" w:hAnsi="Times New Roman" w:cs="Times New Roman"/>
        </w:rPr>
        <w:t>Potrzebujemy: spryskiwacza z wodą, wydrukowane płomienie z cyframi lub literami</w:t>
      </w:r>
      <w:r w:rsidR="00C03577">
        <w:rPr>
          <w:rFonts w:ascii="Times New Roman" w:hAnsi="Times New Roman" w:cs="Times New Roman"/>
        </w:rPr>
        <w:t xml:space="preserve"> (</w:t>
      </w:r>
      <w:r w:rsidR="00C03577" w:rsidRPr="00C03577">
        <w:rPr>
          <w:rFonts w:ascii="Times New Roman" w:hAnsi="Times New Roman" w:cs="Times New Roman"/>
          <w:b/>
        </w:rPr>
        <w:t xml:space="preserve"> </w:t>
      </w:r>
      <w:r w:rsidR="00C03577">
        <w:rPr>
          <w:rFonts w:ascii="Times New Roman" w:hAnsi="Times New Roman" w:cs="Times New Roman"/>
          <w:b/>
        </w:rPr>
        <w:t>p</w:t>
      </w:r>
      <w:r w:rsidR="00C03577" w:rsidRPr="00C03577">
        <w:rPr>
          <w:rFonts w:ascii="Times New Roman" w:hAnsi="Times New Roman" w:cs="Times New Roman"/>
          <w:b/>
        </w:rPr>
        <w:t>łomienie do pobrania w załączniku do zajęcia</w:t>
      </w:r>
      <w:r w:rsidR="00C03577">
        <w:rPr>
          <w:rFonts w:ascii="Times New Roman" w:hAnsi="Times New Roman" w:cs="Times New Roman"/>
          <w:b/>
        </w:rPr>
        <w:t>)</w:t>
      </w:r>
      <w:r w:rsidRPr="00C03577">
        <w:rPr>
          <w:rFonts w:ascii="Times New Roman" w:hAnsi="Times New Roman" w:cs="Times New Roman"/>
        </w:rPr>
        <w:t>, kostkę do gry. Płomienie rozkładamy przed dziećmi i polecamy, żeby pryskały wodą na dowolny z nich, albo rzucamy kostką, żeby jakiś wybrać, albo polecamy pryskać na konkretny. Możemy w zabawie utrwalić cyfry i litery.</w:t>
      </w:r>
    </w:p>
    <w:p w:rsidR="00EA0FBF" w:rsidRPr="00C03577" w:rsidRDefault="00EA0FBF" w:rsidP="00EA0FBF">
      <w:pPr>
        <w:rPr>
          <w:rFonts w:ascii="Times New Roman" w:hAnsi="Times New Roman" w:cs="Times New Roman"/>
          <w:b/>
        </w:rPr>
      </w:pPr>
      <w:r w:rsidRPr="00C03577">
        <w:rPr>
          <w:rFonts w:ascii="Times New Roman" w:hAnsi="Times New Roman" w:cs="Times New Roman"/>
        </w:rPr>
        <w:t>Podobną aktywność możemy przeprowadzić również na dworze - rysujemy płomienie na chodniku, wręczamy spryskiwacz i polecamy je "ugasić".</w:t>
      </w:r>
    </w:p>
    <w:p w:rsidR="00EA0FBF" w:rsidRPr="00C03577" w:rsidRDefault="00EA0FBF" w:rsidP="00EA0FBF">
      <w:pPr>
        <w:rPr>
          <w:rFonts w:ascii="Times New Roman" w:hAnsi="Times New Roman" w:cs="Times New Roman"/>
          <w:u w:val="single"/>
        </w:rPr>
      </w:pPr>
      <w:r w:rsidRPr="00C03577">
        <w:rPr>
          <w:rFonts w:ascii="Times New Roman" w:hAnsi="Times New Roman" w:cs="Times New Roman"/>
          <w:b/>
          <w:bCs/>
          <w:u w:val="single"/>
        </w:rPr>
        <w:t>Zmaż ten ogień!</w:t>
      </w:r>
    </w:p>
    <w:p w:rsidR="00EA0FBF" w:rsidRPr="00C03577" w:rsidRDefault="00EA0FBF" w:rsidP="00EA0FBF">
      <w:pPr>
        <w:rPr>
          <w:rFonts w:ascii="Times New Roman" w:hAnsi="Times New Roman" w:cs="Times New Roman"/>
        </w:rPr>
      </w:pPr>
      <w:r w:rsidRPr="00C03577">
        <w:rPr>
          <w:rFonts w:ascii="Times New Roman" w:hAnsi="Times New Roman" w:cs="Times New Roman"/>
        </w:rPr>
        <w:t>Na kartce rysujemy ogień i wręczamy dziecku gumkę do mazania, możemy do niej przykleić rysunek gaśnicy. Zadaniem dziecka jest wymazanie płomieni.</w:t>
      </w:r>
    </w:p>
    <w:p w:rsidR="00EA0FBF" w:rsidRPr="00C03577" w:rsidRDefault="00EA0FBF" w:rsidP="00EA0FBF">
      <w:pPr>
        <w:rPr>
          <w:rFonts w:ascii="Times New Roman" w:hAnsi="Times New Roman" w:cs="Times New Roman"/>
          <w:b/>
          <w:u w:val="single"/>
        </w:rPr>
      </w:pPr>
      <w:r w:rsidRPr="00C03577">
        <w:rPr>
          <w:rFonts w:ascii="Times New Roman" w:hAnsi="Times New Roman" w:cs="Times New Roman"/>
          <w:b/>
          <w:u w:val="single"/>
        </w:rPr>
        <w:t>Ciepło - zimno</w:t>
      </w:r>
    </w:p>
    <w:p w:rsidR="00EA0FBF" w:rsidRPr="00C03577" w:rsidRDefault="00EA0FBF" w:rsidP="00EA0FBF">
      <w:pPr>
        <w:tabs>
          <w:tab w:val="left" w:pos="284"/>
        </w:tabs>
        <w:rPr>
          <w:rFonts w:ascii="Times New Roman" w:hAnsi="Times New Roman" w:cs="Times New Roman"/>
        </w:rPr>
      </w:pPr>
      <w:r w:rsidRPr="00C03577">
        <w:rPr>
          <w:rFonts w:ascii="Times New Roman" w:hAnsi="Times New Roman" w:cs="Times New Roman"/>
        </w:rPr>
        <w:t xml:space="preserve">Można pobawić się również w klasyczną zabawę "Ciepło zimno". Dziecko opuszcza pokój, a pozostałe osoby (mama lub rodzeństwo) muszą schować wybrany przedmiot, może to być coś związanego ze strażakami, jakiś obrazek, rzecz itd. Gdy przedmiot jest już dobrze ukryty, zapraszamy dziecko do pokoju. Pozostali członkowie rodziny podpowiadają szukającemu mówiąc „ciepło”, jeśli zbliża się do szukanego przedmiotu, a "zimno", gdy się od niego oddala. Jeśli szukający jest bardzo </w:t>
      </w:r>
      <w:r w:rsidRPr="00C03577">
        <w:rPr>
          <w:rFonts w:ascii="Times New Roman" w:hAnsi="Times New Roman" w:cs="Times New Roman"/>
        </w:rPr>
        <w:lastRenderedPageBreak/>
        <w:t>blisko szukanego przedmiotu wówczas krzyczymy „gorąco”</w:t>
      </w:r>
      <w:r w:rsidR="00E22332">
        <w:rPr>
          <w:rFonts w:ascii="Times New Roman" w:hAnsi="Times New Roman" w:cs="Times New Roman"/>
        </w:rPr>
        <w:t>,</w:t>
      </w:r>
      <w:r w:rsidRPr="00C03577">
        <w:rPr>
          <w:rFonts w:ascii="Times New Roman" w:hAnsi="Times New Roman" w:cs="Times New Roman"/>
        </w:rPr>
        <w:t xml:space="preserve"> a gdy za bardzo się oddalił krzyczymy „lodowato”. Gdy przedmiot zostanie znaleziony prosimy kolejną osobę o wyjście z pok</w:t>
      </w:r>
      <w:r w:rsidR="00E22332">
        <w:rPr>
          <w:rFonts w:ascii="Times New Roman" w:hAnsi="Times New Roman" w:cs="Times New Roman"/>
        </w:rPr>
        <w:t xml:space="preserve">oju i </w:t>
      </w:r>
      <w:r w:rsidRPr="00C03577">
        <w:rPr>
          <w:rFonts w:ascii="Times New Roman" w:hAnsi="Times New Roman" w:cs="Times New Roman"/>
        </w:rPr>
        <w:t>tak aż do momentu, kiedy wszystkie przedmioty zostaną odnalezione.</w:t>
      </w:r>
    </w:p>
    <w:p w:rsidR="00EA0FBF" w:rsidRPr="00C03577" w:rsidRDefault="00EA0FBF" w:rsidP="00EA0FBF">
      <w:pPr>
        <w:rPr>
          <w:rFonts w:ascii="Times New Roman" w:hAnsi="Times New Roman" w:cs="Times New Roman"/>
          <w:b/>
          <w:u w:val="single"/>
        </w:rPr>
      </w:pPr>
      <w:r w:rsidRPr="00C03577">
        <w:rPr>
          <w:rFonts w:ascii="Times New Roman" w:hAnsi="Times New Roman" w:cs="Times New Roman"/>
          <w:b/>
          <w:u w:val="single"/>
        </w:rPr>
        <w:t>Strażackie atrybuty</w:t>
      </w:r>
    </w:p>
    <w:p w:rsidR="00EA0FBF" w:rsidRPr="00C03577" w:rsidRDefault="00EA0FBF" w:rsidP="00EA0FBF">
      <w:pPr>
        <w:rPr>
          <w:rFonts w:ascii="Times New Roman" w:hAnsi="Times New Roman" w:cs="Times New Roman"/>
        </w:rPr>
      </w:pPr>
      <w:r w:rsidRPr="00C03577">
        <w:rPr>
          <w:rFonts w:ascii="Times New Roman" w:hAnsi="Times New Roman" w:cs="Times New Roman"/>
        </w:rPr>
        <w:t>Dzieci uwielbiają szukać skarbów, którymi w tym przypadku będą obrazki ze strażackimi atrybutami ukryte wśród paseczków żółtej i czerwonej krepiny. Zabawa sensoryczna i dydaktyczna w jednym. Każdy obrazek omawiamy i opowiadamy do czego strażakowi jest potrzebny. Jeżeli macie, możecie rzeczy potrzebne strażakom wymieszać z rzeczami potrzebnymi przy innych zawodach, a następnie wspólnie z dziećmi decydować co się przyda strażakowi.</w:t>
      </w:r>
    </w:p>
    <w:p w:rsidR="00EA0FBF" w:rsidRPr="00E22332" w:rsidRDefault="00EA0FBF" w:rsidP="00EA0FBF">
      <w:pPr>
        <w:rPr>
          <w:rFonts w:ascii="Times New Roman" w:hAnsi="Times New Roman" w:cs="Times New Roman"/>
          <w:b/>
          <w:u w:val="single"/>
        </w:rPr>
      </w:pPr>
      <w:r w:rsidRPr="00E22332">
        <w:rPr>
          <w:rFonts w:ascii="Times New Roman" w:hAnsi="Times New Roman" w:cs="Times New Roman"/>
          <w:b/>
          <w:u w:val="single"/>
        </w:rPr>
        <w:t>Atrybuty strażaka do pobrania w załączniku do zajęcia</w:t>
      </w:r>
    </w:p>
    <w:p w:rsidR="00EA0FBF" w:rsidRPr="00C03577" w:rsidRDefault="00EA0FBF" w:rsidP="00EA0FBF">
      <w:pPr>
        <w:rPr>
          <w:rFonts w:ascii="Times New Roman" w:hAnsi="Times New Roman" w:cs="Times New Roman"/>
          <w:b/>
        </w:rPr>
      </w:pPr>
      <w:r w:rsidRPr="00C03577">
        <w:rPr>
          <w:rFonts w:ascii="Times New Roman" w:hAnsi="Times New Roman" w:cs="Times New Roman"/>
          <w:b/>
        </w:rPr>
        <w:t>Drabina strażacka</w:t>
      </w:r>
    </w:p>
    <w:p w:rsidR="00EA0FBF" w:rsidRPr="00C03577" w:rsidRDefault="00EA0FBF" w:rsidP="00EA0FBF">
      <w:pPr>
        <w:rPr>
          <w:rFonts w:ascii="Times New Roman" w:hAnsi="Times New Roman" w:cs="Times New Roman"/>
        </w:rPr>
      </w:pPr>
      <w:r w:rsidRPr="00C03577">
        <w:rPr>
          <w:rFonts w:ascii="Times New Roman" w:hAnsi="Times New Roman" w:cs="Times New Roman"/>
        </w:rPr>
        <w:t>Potrzebujemy drewniane lub plastikowe patyczki ( mogą być od lodów lub lizaków, wykałaczki itp.)</w:t>
      </w:r>
      <w:r w:rsidRPr="00C03577">
        <w:rPr>
          <w:rFonts w:ascii="Times New Roman" w:hAnsi="Times New Roman" w:cs="Times New Roman"/>
        </w:rPr>
        <w:br/>
        <w:t xml:space="preserve"> i kostkę do gry. Dzieci rzucają kostką i układają drabinę z takiej ilości patyczków ile oczek wypadło na kostce. W tej zabawie dzieci uczą się przeliczania, można wykorzystać zapis cyfrowy liczb i utrwalać dodawanie i odejmowanie odpowiednio modyfikując zabawę.</w:t>
      </w:r>
    </w:p>
    <w:p w:rsidR="00EA0FBF" w:rsidRPr="00C03577" w:rsidRDefault="00EA0FBF" w:rsidP="00EA0FBF">
      <w:pPr>
        <w:pStyle w:val="Standard"/>
        <w:rPr>
          <w:rFonts w:cs="Times New Roman"/>
          <w:sz w:val="22"/>
          <w:szCs w:val="22"/>
        </w:rPr>
      </w:pPr>
      <w:r w:rsidRPr="00C03577">
        <w:rPr>
          <w:rFonts w:cs="Times New Roman"/>
          <w:b/>
          <w:bCs/>
          <w:sz w:val="22"/>
          <w:szCs w:val="22"/>
        </w:rPr>
        <w:t>Ciepłe czy zimne?</w:t>
      </w:r>
      <w:r w:rsidRPr="00C03577">
        <w:rPr>
          <w:rFonts w:cs="Times New Roman"/>
          <w:sz w:val="22"/>
          <w:szCs w:val="22"/>
        </w:rPr>
        <w:br/>
      </w:r>
      <w:r w:rsidRPr="00C03577">
        <w:rPr>
          <w:rFonts w:cs="Times New Roman"/>
          <w:sz w:val="22"/>
          <w:szCs w:val="22"/>
        </w:rPr>
        <w:br/>
        <w:t xml:space="preserve">Dzień Strażaka to fajna okazja do poćwiczenia kategoryzacji i przeciwieństw. </w:t>
      </w:r>
      <w:r w:rsidRPr="00E22332">
        <w:rPr>
          <w:rFonts w:cs="Times New Roman"/>
          <w:b/>
          <w:sz w:val="22"/>
          <w:szCs w:val="22"/>
          <w:u w:val="single"/>
        </w:rPr>
        <w:t>Do pobrania karta pracy</w:t>
      </w:r>
      <w:r w:rsidRPr="00C03577">
        <w:rPr>
          <w:rFonts w:cs="Times New Roman"/>
          <w:sz w:val="22"/>
          <w:szCs w:val="22"/>
        </w:rPr>
        <w:t>, na której dzieci mają za zadanie zaznaczyć czerwoną pętlą rzeczy ciepłe, a niebieską – zimne.</w:t>
      </w:r>
    </w:p>
    <w:p w:rsidR="00EA0FBF" w:rsidRPr="00C03577" w:rsidRDefault="00EA0FBF" w:rsidP="00EA0FBF">
      <w:pPr>
        <w:pStyle w:val="Standard"/>
        <w:rPr>
          <w:rFonts w:cs="Times New Roman"/>
          <w:sz w:val="22"/>
          <w:szCs w:val="22"/>
        </w:rPr>
      </w:pPr>
    </w:p>
    <w:p w:rsidR="00EA0FBF" w:rsidRPr="00C03577" w:rsidRDefault="00EA0FBF" w:rsidP="00EA0FBF">
      <w:pPr>
        <w:pStyle w:val="Standard"/>
        <w:numPr>
          <w:ilvl w:val="0"/>
          <w:numId w:val="1"/>
        </w:numPr>
        <w:tabs>
          <w:tab w:val="left" w:pos="284"/>
        </w:tabs>
        <w:ind w:left="0" w:firstLine="0"/>
        <w:rPr>
          <w:rFonts w:cs="Times New Roman"/>
          <w:sz w:val="22"/>
          <w:szCs w:val="22"/>
        </w:rPr>
      </w:pPr>
      <w:r w:rsidRPr="00C03577">
        <w:rPr>
          <w:rFonts w:cs="Times New Roman"/>
          <w:sz w:val="22"/>
          <w:szCs w:val="22"/>
        </w:rPr>
        <w:t xml:space="preserve">Na zakończenie mamy propozycję wykonania pracy plastycznej </w:t>
      </w:r>
      <w:r w:rsidRPr="00C03577">
        <w:rPr>
          <w:rFonts w:cs="Times New Roman"/>
          <w:b/>
          <w:sz w:val="22"/>
          <w:szCs w:val="22"/>
        </w:rPr>
        <w:t xml:space="preserve">pt.  „Strażacy w akcji” </w:t>
      </w:r>
      <w:r w:rsidRPr="00C03577">
        <w:rPr>
          <w:rFonts w:cs="Times New Roman"/>
          <w:sz w:val="22"/>
          <w:szCs w:val="22"/>
        </w:rPr>
        <w:t>dowolną techniką i przesłania jej na przedszkolnego Facebooka</w:t>
      </w:r>
      <w:r w:rsidR="00E22332">
        <w:rPr>
          <w:rFonts w:cs="Times New Roman"/>
          <w:sz w:val="22"/>
          <w:szCs w:val="22"/>
        </w:rPr>
        <w:t>.</w:t>
      </w:r>
    </w:p>
    <w:p w:rsidR="00EA0FBF" w:rsidRPr="007364D2" w:rsidRDefault="00EA0FBF" w:rsidP="00EA0FBF">
      <w:pPr>
        <w:pStyle w:val="Akapitzlist"/>
        <w:spacing w:line="240" w:lineRule="auto"/>
        <w:ind w:left="0"/>
        <w:rPr>
          <w:rFonts w:ascii="Times New Roman" w:hAnsi="Times New Roman" w:cs="Times New Roman"/>
          <w:sz w:val="24"/>
          <w:szCs w:val="24"/>
        </w:rPr>
      </w:pPr>
      <w:bookmarkStart w:id="0" w:name="_GoBack"/>
      <w:bookmarkEnd w:id="0"/>
    </w:p>
    <w:p w:rsidR="00DF6076" w:rsidRDefault="00DF6076"/>
    <w:sectPr w:rsidR="00DF6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F5DDA"/>
    <w:multiLevelType w:val="hybridMultilevel"/>
    <w:tmpl w:val="A330E15E"/>
    <w:lvl w:ilvl="0" w:tplc="70FAB2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BF"/>
    <w:rsid w:val="00C03577"/>
    <w:rsid w:val="00DF6076"/>
    <w:rsid w:val="00E22332"/>
    <w:rsid w:val="00EA0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F1AD"/>
  <w15:chartTrackingRefBased/>
  <w15:docId w15:val="{377A240D-CA3A-4087-8407-1184EECC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0FBF"/>
    <w:pPr>
      <w:ind w:left="720"/>
      <w:contextualSpacing/>
    </w:pPr>
  </w:style>
  <w:style w:type="paragraph" w:customStyle="1" w:styleId="Standard">
    <w:name w:val="Standard"/>
    <w:rsid w:val="00EA0FBF"/>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character" w:styleId="Hipercze">
    <w:name w:val="Hyperlink"/>
    <w:basedOn w:val="Domylnaczcionkaakapitu"/>
    <w:uiPriority w:val="99"/>
    <w:unhideWhenUsed/>
    <w:rsid w:val="00EA0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MfAjQ2Jws" TargetMode="External"/><Relationship Id="rId3" Type="http://schemas.openxmlformats.org/officeDocument/2006/relationships/settings" Target="settings.xml"/><Relationship Id="rId7" Type="http://schemas.openxmlformats.org/officeDocument/2006/relationships/hyperlink" Target="https://www.youtube.com/watch?v=fsCIZliVY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SoLf3r93sE&amp;feature=youtu.be" TargetMode="External"/><Relationship Id="rId5" Type="http://schemas.openxmlformats.org/officeDocument/2006/relationships/hyperlink" Target="https://www.youtube.com/watch?v=yv0YdFZHmg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3539</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2020-05-01T14:18:00Z</dcterms:created>
  <dcterms:modified xsi:type="dcterms:W3CDTF">2020-05-01T17:26:00Z</dcterms:modified>
</cp:coreProperties>
</file>