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04F" w:rsidRDefault="00B57EBE" w:rsidP="00B57EBE">
      <w:pPr>
        <w:pStyle w:val="Akapitzlist"/>
        <w:numPr>
          <w:ilvl w:val="0"/>
          <w:numId w:val="1"/>
        </w:numPr>
      </w:pPr>
      <w:r w:rsidRPr="00B57EBE">
        <w:t>,,Chód z woreczkiem" - dziecko stoi, trzymając palcami stóp woreczek lub skarpetkę. Chodzi po pokoju, wysoko unosząc kolana i utrzymując woreczki palcami stóp.</w:t>
      </w:r>
    </w:p>
    <w:p w:rsidR="00B57EBE" w:rsidRDefault="00B57EBE" w:rsidP="00B57EBE">
      <w:pPr>
        <w:pStyle w:val="Akapitzlist"/>
      </w:pPr>
    </w:p>
    <w:p w:rsidR="00B57EBE" w:rsidRDefault="00B57EBE" w:rsidP="00B57EBE">
      <w:pPr>
        <w:pStyle w:val="Akapitzlist"/>
        <w:numPr>
          <w:ilvl w:val="0"/>
          <w:numId w:val="1"/>
        </w:numPr>
        <w:jc w:val="both"/>
      </w:pPr>
      <w:r w:rsidRPr="00B57EBE">
        <w:rPr>
          <w:bCs/>
        </w:rPr>
        <w:t>Zabawa „Rozpoznaj dźwięk”</w:t>
      </w:r>
      <w:r>
        <w:rPr>
          <w:bCs/>
        </w:rPr>
        <w:t xml:space="preserve"> – aktywność rozwijająca percepcję i wrażliwość słuchową oraz klasyfikowanie wg wydawanego dźwięku.  </w:t>
      </w:r>
      <w:r>
        <w:t>Przygotujcie przedmioty codziennego użytku wydające</w:t>
      </w:r>
      <w:r w:rsidRPr="00B57EBE">
        <w:t xml:space="preserve"> dźwięki np. klucze, monety, sztućce, gazeta, czajnik, pudełko z kaszą, butelka </w:t>
      </w:r>
      <w:r>
        <w:br/>
      </w:r>
      <w:r w:rsidRPr="00B57EBE">
        <w:t>z wodą, itp. Mama, tata prezentuje dźwięki przedmiotów i po prezentacji można rozpocząć zabawę w rozpoznawanie. Dziecko nie może widzieć podczas odgadywania przedmiotów.</w:t>
      </w:r>
      <w:r>
        <w:t xml:space="preserve"> Dla utrudnienia można wydawać subtelne odgłosy, bądź prezentować więcej niż jeden dźwięk.</w:t>
      </w:r>
    </w:p>
    <w:p w:rsidR="00B57EBE" w:rsidRDefault="00B57EBE" w:rsidP="00B57EBE">
      <w:pPr>
        <w:pStyle w:val="Akapitzlist"/>
      </w:pPr>
    </w:p>
    <w:p w:rsidR="00B57EBE" w:rsidRDefault="00B57EBE" w:rsidP="00B57EBE">
      <w:pPr>
        <w:pStyle w:val="Akapitzlist"/>
        <w:numPr>
          <w:ilvl w:val="0"/>
          <w:numId w:val="1"/>
        </w:numPr>
        <w:jc w:val="both"/>
      </w:pPr>
      <w:r>
        <w:t>Wylepianka – zabawa ćwicząca precyzyjne ruchy palców dziecka i budująca napięcie mięśni rąk. Zadaniem dziecka jest wykleić plasteliną lub inną masą plastyczną kółka umieszczone na motylku. W przypadku braku gotowych mas, można przygotować masę solną wspólnie z dzieckiem, co również wpłynie korzystnie na rozwój jego motoryki małej ( przepis: mąka, sól, woda) – wyschniętą masę solną, można pomalować farbami.</w:t>
      </w:r>
    </w:p>
    <w:p w:rsidR="00B57EBE" w:rsidRDefault="00B57EBE" w:rsidP="00B57EBE">
      <w:pPr>
        <w:pStyle w:val="Akapitzlist"/>
      </w:pPr>
    </w:p>
    <w:p w:rsidR="00B57EBE" w:rsidRDefault="00B57EBE" w:rsidP="00B57EBE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>
            <wp:extent cx="5760720" cy="5314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-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3" b="17748"/>
                    <a:stretch/>
                  </pic:blipFill>
                  <pic:spPr bwMode="auto">
                    <a:xfrm>
                      <a:off x="0" y="0"/>
                      <a:ext cx="576072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numPr>
          <w:ilvl w:val="0"/>
          <w:numId w:val="1"/>
        </w:numPr>
        <w:jc w:val="both"/>
      </w:pPr>
      <w:r>
        <w:lastRenderedPageBreak/>
        <w:t>Dzisiaj już ostatnia część ćwiczeń z pszczółkami. Podobały się Wam pszczółkowe ćwiczenia</w:t>
      </w:r>
      <w:r>
        <w:t>.</w:t>
      </w:r>
    </w:p>
    <w:p w:rsidR="00B57EBE" w:rsidRDefault="00B57EBE" w:rsidP="00B57EBE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188C2BFD" wp14:editId="54803BC9">
            <wp:extent cx="5760720" cy="407098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ZCZOŁY - LogoŁamaczka-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  <w:r>
        <w:t>Dla odmiany dzisiaj przygotowałam gry planszowe zagrajcie z rodzicami. Miłej zabawy.</w:t>
      </w:r>
      <w:r>
        <w:br/>
      </w: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2ECC781" wp14:editId="10AE816C">
            <wp:simplePos x="0" y="0"/>
            <wp:positionH relativeFrom="margin">
              <wp:posOffset>205105</wp:posOffset>
            </wp:positionH>
            <wp:positionV relativeFrom="margin">
              <wp:posOffset>741045</wp:posOffset>
            </wp:positionV>
            <wp:extent cx="5760720" cy="815657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ółko krzyżyk nagło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7D53E48F" wp14:editId="16743617">
            <wp:extent cx="5760720" cy="81565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ółko krzyżyk śródgł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BE" w:rsidRDefault="00B57EBE" w:rsidP="00B57EBE">
      <w:pPr>
        <w:pStyle w:val="Akapitzlist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6738D9E" wp14:editId="3A0CB8AC">
            <wp:extent cx="5760720" cy="81565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ółko krzyżyk wygł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BE" w:rsidRDefault="00B57EBE" w:rsidP="00B57EBE">
      <w:r>
        <w:t>To dla starszych  dla młodszych też mam zadanie dziś pobawimy się cieniami. Zapraszam do zabawy. Drodzy rodzice proszę dopilnować, aby dzieci nazywały dopasowywane zabawki.</w:t>
      </w:r>
    </w:p>
    <w:p w:rsidR="00B57EBE" w:rsidRDefault="00B57EBE" w:rsidP="00B57EBE">
      <w:r>
        <w:rPr>
          <w:noProof/>
          <w:lang w:eastAsia="pl-PL"/>
        </w:rPr>
        <w:lastRenderedPageBreak/>
        <w:drawing>
          <wp:inline distT="0" distB="0" distL="0" distR="0" wp14:anchorId="36AF9FD3" wp14:editId="0A9339D9">
            <wp:extent cx="5760720" cy="81565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wsze słowa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BE" w:rsidRDefault="00B57EBE" w:rsidP="00B57EBE">
      <w:pPr>
        <w:pStyle w:val="Akapitzlist"/>
        <w:jc w:val="both"/>
      </w:pPr>
    </w:p>
    <w:p w:rsidR="00B57EBE" w:rsidRDefault="00B57EBE" w:rsidP="00B57EBE">
      <w:pPr>
        <w:pStyle w:val="Akapitzlist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10D3AB3A" wp14:editId="235C8127">
            <wp:extent cx="5760720" cy="81565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wsze słowa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BE" w:rsidRDefault="00B57EBE" w:rsidP="00B57EBE">
      <w:pPr>
        <w:pStyle w:val="Akapitzlist"/>
        <w:jc w:val="both"/>
      </w:pPr>
      <w:r>
        <w:t xml:space="preserve">POWODZENIA </w:t>
      </w:r>
      <w:r>
        <w:sym w:font="Wingdings" w:char="F04A"/>
      </w:r>
      <w:bookmarkStart w:id="0" w:name="_GoBack"/>
      <w:bookmarkEnd w:id="0"/>
    </w:p>
    <w:sectPr w:rsidR="00B57EBE" w:rsidSect="00B57EB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45628"/>
    <w:multiLevelType w:val="hybridMultilevel"/>
    <w:tmpl w:val="22FED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BBC"/>
    <w:rsid w:val="0099404F"/>
    <w:rsid w:val="00B57EBE"/>
    <w:rsid w:val="00E7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DAC44-BEB1-4F85-A3D8-CB35D9D9A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7E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220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C</dc:creator>
  <cp:keywords/>
  <dc:description/>
  <cp:lastModifiedBy>Roksana C</cp:lastModifiedBy>
  <cp:revision>2</cp:revision>
  <dcterms:created xsi:type="dcterms:W3CDTF">2020-05-04T16:09:00Z</dcterms:created>
  <dcterms:modified xsi:type="dcterms:W3CDTF">2020-05-04T16:22:00Z</dcterms:modified>
</cp:coreProperties>
</file>