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ind w:right="72"/>
      </w:pPr>
      <w:r>
        <w:rPr/>
        <w:t>Plan</w:t>
      </w:r>
      <w:r>
        <w:rPr>
          <w:spacing w:val="-7"/>
        </w:rPr>
        <w:t> </w:t>
      </w:r>
      <w:r>
        <w:rPr/>
        <w:t>działań</w:t>
      </w:r>
      <w:r>
        <w:rPr>
          <w:spacing w:val="-6"/>
        </w:rPr>
        <w:t> </w:t>
      </w:r>
      <w:r>
        <w:rPr/>
        <w:t>w</w:t>
      </w:r>
      <w:r>
        <w:rPr>
          <w:spacing w:val="-5"/>
        </w:rPr>
        <w:t> </w:t>
      </w:r>
      <w:r>
        <w:rPr/>
        <w:t>oparciu</w:t>
      </w:r>
      <w:r>
        <w:rPr>
          <w:spacing w:val="-4"/>
        </w:rPr>
        <w:t> </w:t>
      </w:r>
      <w:r>
        <w:rPr/>
        <w:t>o</w:t>
      </w:r>
      <w:r>
        <w:rPr>
          <w:spacing w:val="-4"/>
        </w:rPr>
        <w:t> </w:t>
      </w:r>
      <w:r>
        <w:rPr/>
        <w:t>program</w:t>
      </w:r>
      <w:r>
        <w:rPr>
          <w:spacing w:val="-7"/>
        </w:rPr>
        <w:t> </w:t>
      </w:r>
      <w:r>
        <w:rPr>
          <w:spacing w:val="-2"/>
        </w:rPr>
        <w:t>regionalny</w:t>
      </w:r>
    </w:p>
    <w:p>
      <w:pPr>
        <w:pStyle w:val="Title"/>
        <w:spacing w:before="250"/>
      </w:pPr>
      <w:r>
        <w:rPr/>
        <w:t>„Zduny</w:t>
      </w:r>
      <w:r>
        <w:rPr>
          <w:spacing w:val="-3"/>
        </w:rPr>
        <w:t> </w:t>
      </w:r>
      <w:r>
        <w:rPr/>
        <w:t>moja</w:t>
      </w:r>
      <w:r>
        <w:rPr>
          <w:spacing w:val="-3"/>
        </w:rPr>
        <w:t> </w:t>
      </w:r>
      <w:r>
        <w:rPr/>
        <w:t>mała</w:t>
      </w:r>
      <w:r>
        <w:rPr>
          <w:spacing w:val="-7"/>
        </w:rPr>
        <w:t> </w:t>
      </w:r>
      <w:r>
        <w:rPr/>
        <w:t>ojczyzna”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rok</w:t>
      </w:r>
      <w:r>
        <w:rPr>
          <w:spacing w:val="-9"/>
        </w:rPr>
        <w:t> </w:t>
      </w:r>
      <w:r>
        <w:rPr/>
        <w:t>szkolny</w:t>
      </w:r>
      <w:r>
        <w:rPr>
          <w:spacing w:val="-3"/>
        </w:rPr>
        <w:t> </w:t>
      </w:r>
      <w:r>
        <w:rPr/>
        <w:t>2025/</w:t>
      </w:r>
      <w:r>
        <w:rPr>
          <w:spacing w:val="-6"/>
        </w:rPr>
        <w:t> </w:t>
      </w:r>
      <w:r>
        <w:rPr>
          <w:spacing w:val="-4"/>
        </w:rPr>
        <w:t>2026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67"/>
        <w:rPr>
          <w:b/>
          <w:sz w:val="20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4465"/>
        <w:gridCol w:w="3800"/>
      </w:tblGrid>
      <w:tr>
        <w:trPr>
          <w:trHeight w:val="839" w:hRule="atLeast"/>
        </w:trPr>
        <w:tc>
          <w:tcPr>
            <w:tcW w:w="1937" w:type="dxa"/>
          </w:tcPr>
          <w:p>
            <w:pPr>
              <w:pStyle w:val="TableParagraph"/>
              <w:spacing w:line="273" w:lineRule="exact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MIESIĄC</w:t>
            </w:r>
          </w:p>
        </w:tc>
        <w:tc>
          <w:tcPr>
            <w:tcW w:w="4465" w:type="dxa"/>
          </w:tcPr>
          <w:p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DZIAŁANIE</w:t>
            </w:r>
          </w:p>
        </w:tc>
        <w:tc>
          <w:tcPr>
            <w:tcW w:w="3800" w:type="dxa"/>
          </w:tcPr>
          <w:p>
            <w:pPr>
              <w:pStyle w:val="TableParagraph"/>
              <w:spacing w:line="273" w:lineRule="exact"/>
              <w:ind w:left="135" w:right="1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OSOBA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ODPOWIEDZIALNA</w:t>
            </w:r>
          </w:p>
        </w:tc>
      </w:tr>
      <w:tr>
        <w:trPr>
          <w:trHeight w:val="1239" w:hRule="atLeast"/>
        </w:trPr>
        <w:tc>
          <w:tcPr>
            <w:tcW w:w="193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bottom w:val="nil"/>
            </w:tcBorders>
          </w:tcPr>
          <w:p>
            <w:pPr>
              <w:pStyle w:val="TableParagraph"/>
              <w:ind w:left="108" w:right="326"/>
              <w:rPr>
                <w:sz w:val="24"/>
              </w:rPr>
            </w:pPr>
            <w:r>
              <w:rPr>
                <w:sz w:val="24"/>
                <w:u w:val="single"/>
              </w:rPr>
              <w:t>Święto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pyry,</w:t>
            </w:r>
            <w:r>
              <w:rPr>
                <w:spacing w:val="-7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czyli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wykopki</w:t>
            </w:r>
            <w:r>
              <w:rPr>
                <w:spacing w:val="-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8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zapoznanie z tradycją, działania indywidualne</w:t>
            </w:r>
          </w:p>
          <w:p>
            <w:pPr>
              <w:pStyle w:val="TableParagraph"/>
              <w:ind w:left="108" w:right="71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grupie,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zabawy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sportowe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twórcze z ziemniakami.</w:t>
            </w:r>
          </w:p>
        </w:tc>
        <w:tc>
          <w:tcPr>
            <w:tcW w:w="3800" w:type="dxa"/>
            <w:tcBorders>
              <w:bottom w:val="nil"/>
            </w:tcBorders>
          </w:tcPr>
          <w:p>
            <w:pPr>
              <w:pStyle w:val="TableParagraph"/>
              <w:spacing w:line="268" w:lineRule="exact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2072" w:hRule="atLeast"/>
        </w:trPr>
        <w:tc>
          <w:tcPr>
            <w:tcW w:w="19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0" w:lineRule="atLeast" w:before="121"/>
              <w:ind w:left="108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Zduny</w:t>
            </w:r>
            <w:r>
              <w:rPr>
                <w:spacing w:val="-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i ich malownicza okolica</w:t>
            </w:r>
            <w:r>
              <w:rPr>
                <w:sz w:val="24"/>
                <w:u w:val="none"/>
              </w:rPr>
              <w:t>- wycieczki i spacery po okolicy (park, łąka, itp.), podziwianie uroków miasta oraz gromadzenie jesiennych darów natury. Zbieranie naturalnych eksponatów i ich twórcze wykorzystanie w pracach </w:t>
            </w:r>
            <w:r>
              <w:rPr>
                <w:spacing w:val="-2"/>
                <w:sz w:val="24"/>
                <w:u w:val="none"/>
              </w:rPr>
              <w:t>manualnych.</w:t>
            </w:r>
          </w:p>
        </w:tc>
        <w:tc>
          <w:tcPr>
            <w:tcW w:w="3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50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276" w:hRule="atLeast"/>
        </w:trPr>
        <w:tc>
          <w:tcPr>
            <w:tcW w:w="193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56" w:lineRule="exact"/>
              <w:ind w:left="1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PAŹDZIERNIK</w:t>
            </w:r>
          </w:p>
        </w:tc>
        <w:tc>
          <w:tcPr>
            <w:tcW w:w="4465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800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239" w:hRule="atLeast"/>
        </w:trPr>
        <w:tc>
          <w:tcPr>
            <w:tcW w:w="19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Zduny w sztuce</w:t>
            </w:r>
            <w:r>
              <w:rPr>
                <w:sz w:val="24"/>
                <w:u w:val="none"/>
              </w:rPr>
              <w:t>, ekspozycje, </w:t>
            </w:r>
            <w:r>
              <w:rPr>
                <w:sz w:val="24"/>
                <w:u w:val="none"/>
              </w:rPr>
              <w:t>wystawy, tworzenie kącików regionalnych przedstawiających znane budynki</w:t>
            </w: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architekturę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miasta.</w:t>
            </w:r>
          </w:p>
        </w:tc>
        <w:tc>
          <w:tcPr>
            <w:tcW w:w="3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9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2072" w:hRule="atLeast"/>
        </w:trPr>
        <w:tc>
          <w:tcPr>
            <w:tcW w:w="19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08" w:right="1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Taniec ludowy- wycieczka po </w:t>
            </w:r>
            <w:r>
              <w:rPr>
                <w:sz w:val="24"/>
                <w:u w:val="single"/>
              </w:rPr>
              <w:t>regionach</w:t>
            </w:r>
            <w:r>
              <w:rPr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Polski.</w:t>
            </w:r>
            <w:r>
              <w:rPr>
                <w:sz w:val="24"/>
                <w:u w:val="none"/>
              </w:rPr>
              <w:t> Poznanie tańców ludowych,</w:t>
            </w:r>
          </w:p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z różnych regionów naszego kraju. Kultywowanie polskich tradycji ludowych oraz wzmocnienie poczucia </w:t>
            </w:r>
            <w:r>
              <w:rPr>
                <w:sz w:val="24"/>
              </w:rPr>
              <w:t>tożsamości </w:t>
            </w:r>
            <w:r>
              <w:rPr>
                <w:spacing w:val="-2"/>
                <w:sz w:val="24"/>
              </w:rPr>
              <w:t>narodowej.</w:t>
            </w:r>
          </w:p>
        </w:tc>
        <w:tc>
          <w:tcPr>
            <w:tcW w:w="3800" w:type="dxa"/>
            <w:tcBorders>
              <w:top w:val="nil"/>
            </w:tcBorders>
          </w:tcPr>
          <w:p>
            <w:pPr>
              <w:pStyle w:val="TableParagraph"/>
              <w:spacing w:before="150"/>
              <w:ind w:left="135" w:right="126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4275" w:hRule="atLeast"/>
        </w:trPr>
        <w:tc>
          <w:tcPr>
            <w:tcW w:w="1937" w:type="dxa"/>
            <w:tcBorders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LISTOPAD</w:t>
            </w:r>
          </w:p>
        </w:tc>
        <w:tc>
          <w:tcPr>
            <w:tcW w:w="4465" w:type="dxa"/>
            <w:tcBorders>
              <w:bottom w:val="nil"/>
            </w:tcBorders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pacing w:val="-6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Mały</w:t>
            </w:r>
            <w:r>
              <w:rPr>
                <w:spacing w:val="-4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patriota – spektakl słowno-muzyczny</w:t>
            </w:r>
            <w:r>
              <w:rPr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związany z 11 listopada - </w:t>
            </w:r>
            <w:r>
              <w:rPr>
                <w:sz w:val="24"/>
                <w:u w:val="none"/>
              </w:rPr>
              <w:t>indywidualne działania edukacyjne w grupach, poznanie symboli narodowych, przygotowanie kotylionów oraz odświętnego stroju.</w:t>
            </w:r>
          </w:p>
          <w:p>
            <w:pPr>
              <w:pStyle w:val="TableParagraph"/>
              <w:ind w:left="108" w:right="97"/>
              <w:jc w:val="both"/>
              <w:rPr>
                <w:sz w:val="24"/>
              </w:rPr>
            </w:pPr>
            <w:r>
              <w:rPr>
                <w:sz w:val="24"/>
              </w:rPr>
              <w:t>Udział w akcji MEiN: "Szkoła do hymnu" - odśpiewanie hymnu o godz. 11:11</w:t>
            </w:r>
          </w:p>
          <w:p>
            <w:pPr>
              <w:pStyle w:val="TableParagraph"/>
              <w:ind w:left="108" w:right="98" w:firstLine="60"/>
              <w:jc w:val="both"/>
              <w:rPr>
                <w:sz w:val="24"/>
              </w:rPr>
            </w:pPr>
            <w:r>
              <w:rPr>
                <w:sz w:val="24"/>
              </w:rPr>
              <w:t>w łączności z przedszkolami w całej Polsce, zaprezentowanie elementów </w:t>
            </w:r>
            <w:r>
              <w:rPr>
                <w:sz w:val="24"/>
              </w:rPr>
              <w:t>tańc</w:t>
            </w:r>
            <w:r>
              <w:rPr>
                <w:sz w:val="24"/>
              </w:rPr>
              <w:t>a narodowego - Poloneza.</w:t>
            </w:r>
          </w:p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postawy</w:t>
            </w:r>
            <w:r>
              <w:rPr>
                <w:spacing w:val="80"/>
                <w:sz w:val="24"/>
              </w:rPr>
              <w:t>   </w:t>
            </w:r>
            <w:r>
              <w:rPr>
                <w:sz w:val="24"/>
              </w:rPr>
              <w:t>szacunku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z w:val="24"/>
              </w:rPr>
              <w:t>do symboli narodowych, odpowiedniego zachowania podczas uroczystości oraz poszerzanie wiedzy na temat własnej </w:t>
            </w:r>
            <w:r>
              <w:rPr>
                <w:spacing w:val="-2"/>
                <w:sz w:val="24"/>
              </w:rPr>
              <w:t>ojczyzny.</w:t>
            </w:r>
          </w:p>
        </w:tc>
        <w:tc>
          <w:tcPr>
            <w:tcW w:w="3800" w:type="dxa"/>
            <w:tcBorders>
              <w:bottom w:val="nil"/>
            </w:tcBorders>
          </w:tcPr>
          <w:p>
            <w:pPr>
              <w:pStyle w:val="TableParagraph"/>
              <w:ind w:left="708" w:firstLine="120"/>
              <w:rPr>
                <w:sz w:val="24"/>
              </w:rPr>
            </w:pPr>
            <w:r>
              <w:rPr>
                <w:sz w:val="24"/>
              </w:rPr>
              <w:t>Wszystkie nauczycielki Koordynator</w:t>
            </w:r>
            <w:r>
              <w:rPr>
                <w:spacing w:val="56"/>
                <w:sz w:val="24"/>
              </w:rPr>
              <w:t> </w:t>
            </w:r>
            <w:r>
              <w:rPr>
                <w:spacing w:val="-2"/>
                <w:sz w:val="24"/>
              </w:rPr>
              <w:t>R.Cienkusz</w:t>
            </w:r>
          </w:p>
          <w:p>
            <w:pPr>
              <w:pStyle w:val="TableParagraph"/>
              <w:ind w:left="1008" w:right="670" w:firstLine="180"/>
              <w:rPr>
                <w:sz w:val="24"/>
              </w:rPr>
            </w:pPr>
            <w:r>
              <w:rPr>
                <w:sz w:val="24"/>
              </w:rPr>
              <w:t>J.Küffner- Malik, J.Frala,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J.Chlebowska</w:t>
            </w:r>
          </w:p>
        </w:tc>
      </w:tr>
      <w:tr>
        <w:trPr>
          <w:trHeight w:val="968" w:hRule="atLeast"/>
        </w:trPr>
        <w:tc>
          <w:tcPr>
            <w:tcW w:w="19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Rogale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Świętomarcińskie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–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none"/>
              </w:rPr>
              <w:t>zapoznanie</w:t>
            </w:r>
          </w:p>
          <w:p>
            <w:pPr>
              <w:pStyle w:val="TableParagraph"/>
              <w:tabs>
                <w:tab w:pos="501" w:val="left" w:leader="none"/>
                <w:tab w:pos="1558" w:val="left" w:leader="none"/>
                <w:tab w:pos="2915" w:val="left" w:leader="none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10"/>
                <w:sz w:val="24"/>
              </w:rPr>
              <w:t>z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tradycją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regionalną,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przedstawieni</w:t>
            </w:r>
            <w:r>
              <w:rPr>
                <w:spacing w:val="-2"/>
                <w:sz w:val="24"/>
              </w:rPr>
              <w:t>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historii</w:t>
            </w:r>
            <w:r>
              <w:rPr>
                <w:spacing w:val="66"/>
                <w:sz w:val="24"/>
              </w:rPr>
              <w:t> </w:t>
            </w:r>
            <w:r>
              <w:rPr>
                <w:sz w:val="24"/>
              </w:rPr>
              <w:t>świętego</w:t>
            </w:r>
            <w:r>
              <w:rPr>
                <w:spacing w:val="69"/>
                <w:sz w:val="24"/>
              </w:rPr>
              <w:t> </w:t>
            </w:r>
            <w:r>
              <w:rPr>
                <w:sz w:val="24"/>
              </w:rPr>
              <w:t>Marcina.</w:t>
            </w:r>
            <w:r>
              <w:rPr>
                <w:spacing w:val="72"/>
                <w:sz w:val="24"/>
              </w:rPr>
              <w:t> </w:t>
            </w:r>
            <w:r>
              <w:rPr>
                <w:sz w:val="24"/>
              </w:rPr>
              <w:t>Zachęcenie</w:t>
            </w:r>
            <w:r>
              <w:rPr>
                <w:spacing w:val="69"/>
                <w:sz w:val="24"/>
              </w:rPr>
              <w:t> </w:t>
            </w:r>
            <w:r>
              <w:rPr>
                <w:spacing w:val="-5"/>
                <w:sz w:val="24"/>
              </w:rPr>
              <w:t>d</w:t>
            </w:r>
            <w:r>
              <w:rPr>
                <w:spacing w:val="-5"/>
                <w:sz w:val="24"/>
              </w:rPr>
              <w:t>o</w:t>
            </w:r>
          </w:p>
        </w:tc>
        <w:tc>
          <w:tcPr>
            <w:tcW w:w="3800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040" w:bottom="944" w:left="580" w:right="88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4465"/>
        <w:gridCol w:w="3800"/>
      </w:tblGrid>
      <w:tr>
        <w:trPr>
          <w:trHeight w:val="684" w:hRule="atLeast"/>
        </w:trPr>
        <w:tc>
          <w:tcPr>
            <w:tcW w:w="1937" w:type="dxa"/>
            <w:vMerge w:val="restart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bottom w:val="nil"/>
            </w:tcBorders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warsztatów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kulinarnych</w:t>
            </w:r>
            <w:r>
              <w:rPr>
                <w:spacing w:val="32"/>
                <w:sz w:val="24"/>
              </w:rPr>
              <w:t> </w:t>
            </w:r>
            <w:r>
              <w:rPr>
                <w:sz w:val="24"/>
              </w:rPr>
              <w:t>i</w:t>
            </w:r>
            <w:r>
              <w:rPr>
                <w:spacing w:val="28"/>
                <w:sz w:val="24"/>
              </w:rPr>
              <w:t> </w:t>
            </w:r>
            <w:r>
              <w:rPr>
                <w:sz w:val="24"/>
              </w:rPr>
              <w:t>upieczenie</w:t>
            </w:r>
            <w:r>
              <w:rPr>
                <w:spacing w:val="27"/>
                <w:sz w:val="24"/>
              </w:rPr>
              <w:t> </w:t>
            </w:r>
            <w:r>
              <w:rPr>
                <w:sz w:val="24"/>
              </w:rPr>
              <w:t>przez dzieci własnych rogalików.</w:t>
            </w:r>
          </w:p>
        </w:tc>
        <w:tc>
          <w:tcPr>
            <w:tcW w:w="3800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1370" w:hRule="atLeast"/>
        </w:trPr>
        <w:tc>
          <w:tcPr>
            <w:tcW w:w="1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08" w:right="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Pamiętamy</w:t>
            </w:r>
            <w:r>
              <w:rPr>
                <w:sz w:val="24"/>
                <w:u w:val="none"/>
              </w:rPr>
              <w:t> - wycieczka na cmentarz, odwiedzenie grobów i zapalenie zniczy pracownikom przedszkola i </w:t>
            </w:r>
            <w:r>
              <w:rPr>
                <w:sz w:val="24"/>
                <w:u w:val="none"/>
              </w:rPr>
              <w:t>Powstańcom </w:t>
            </w:r>
            <w:r>
              <w:rPr>
                <w:spacing w:val="-2"/>
                <w:sz w:val="24"/>
                <w:u w:val="none"/>
              </w:rPr>
              <w:t>Wielkopolskim.</w:t>
            </w:r>
          </w:p>
        </w:tc>
        <w:tc>
          <w:tcPr>
            <w:tcW w:w="3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2198" w:hRule="atLeast"/>
        </w:trPr>
        <w:tc>
          <w:tcPr>
            <w:tcW w:w="1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08" w:right="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Nasze miasto – Zduny</w:t>
            </w:r>
            <w:r>
              <w:rPr>
                <w:sz w:val="24"/>
                <w:u w:val="none"/>
              </w:rPr>
              <w:t> - wycieczka po mieście w celu poznania ulic i zabytków oraz historii miasta.</w:t>
            </w:r>
            <w:r>
              <w:rPr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Działania edukacyjne w grupach, tworzenie tablicy</w:t>
            </w:r>
            <w:r>
              <w:rPr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tematycznej poświęconej miastu, zabawy</w:t>
            </w:r>
            <w:r>
              <w:rPr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twórczo- konstrukcyjne (tworzenie znanych budynków, zabytków, miejsc, itp.).</w:t>
            </w:r>
          </w:p>
        </w:tc>
        <w:tc>
          <w:tcPr>
            <w:tcW w:w="3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28"/>
              <w:ind w:left="135" w:right="119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1789" w:hRule="atLeast"/>
        </w:trPr>
        <w:tc>
          <w:tcPr>
            <w:tcW w:w="193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465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108"/>
              <w:rPr>
                <w:sz w:val="24"/>
              </w:rPr>
            </w:pP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Andrzejki-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none"/>
              </w:rPr>
              <w:t>zapoznanie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ze</w:t>
            </w:r>
            <w:r>
              <w:rPr>
                <w:spacing w:val="-1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zwyczajami</w:t>
            </w:r>
          </w:p>
          <w:p>
            <w:pPr>
              <w:pStyle w:val="TableParagraph"/>
              <w:spacing w:line="237" w:lineRule="auto" w:before="2"/>
              <w:ind w:left="108" w:right="279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obrzędami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związanymi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ze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św.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Katarzyną i św. Andrzejem, indywidualne zajęcia</w:t>
            </w:r>
          </w:p>
          <w:p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w grupie, współpraca ze Starą Kaflarnią wg </w:t>
            </w:r>
            <w:r>
              <w:rPr>
                <w:spacing w:val="-2"/>
                <w:sz w:val="24"/>
              </w:rPr>
              <w:t>oferty.</w:t>
            </w:r>
          </w:p>
        </w:tc>
        <w:tc>
          <w:tcPr>
            <w:tcW w:w="3800" w:type="dxa"/>
            <w:tcBorders>
              <w:top w:val="nil"/>
            </w:tcBorders>
          </w:tcPr>
          <w:p>
            <w:pPr>
              <w:pStyle w:val="TableParagraph"/>
              <w:spacing w:before="128"/>
              <w:ind w:left="135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1517" w:hRule="atLeast"/>
        </w:trPr>
        <w:tc>
          <w:tcPr>
            <w:tcW w:w="1937" w:type="dxa"/>
            <w:tcBorders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bottom w:val="nil"/>
            </w:tcBorders>
          </w:tcPr>
          <w:p>
            <w:pPr>
              <w:pStyle w:val="TableParagraph"/>
              <w:ind w:left="108" w:right="94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Mikołajki – pod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hasłem „Każdy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z nas </w:t>
            </w:r>
            <w:r>
              <w:rPr>
                <w:sz w:val="24"/>
                <w:u w:val="single"/>
              </w:rPr>
              <w:t>może</w:t>
            </w:r>
            <w:r>
              <w:rPr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być Świętym Mikołajem</w:t>
            </w:r>
            <w:r>
              <w:rPr>
                <w:sz w:val="24"/>
                <w:u w:val="none"/>
              </w:rPr>
              <w:t> -</w:t>
            </w:r>
            <w:r>
              <w:rPr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zapoznanie</w:t>
            </w:r>
          </w:p>
          <w:p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z legendą o św. Mikołaju, uwrażliwienie na pomoc innym w potrzebie. </w:t>
            </w:r>
            <w:r>
              <w:rPr>
                <w:sz w:val="24"/>
              </w:rPr>
              <w:t>Spotkanie integracyjne dla wszystkich grup.</w:t>
            </w:r>
          </w:p>
        </w:tc>
        <w:tc>
          <w:tcPr>
            <w:tcW w:w="3800" w:type="dxa"/>
            <w:tcBorders>
              <w:bottom w:val="nil"/>
            </w:tcBorders>
          </w:tcPr>
          <w:p>
            <w:pPr>
              <w:pStyle w:val="TableParagraph"/>
              <w:ind w:left="648" w:firstLine="146"/>
              <w:rPr>
                <w:sz w:val="24"/>
              </w:rPr>
            </w:pPr>
            <w:r>
              <w:rPr>
                <w:sz w:val="24"/>
              </w:rPr>
              <w:t>Wszystkie nauczycielki K.Kołodziej,</w:t>
            </w:r>
            <w:r>
              <w:rPr>
                <w:spacing w:val="21"/>
                <w:sz w:val="24"/>
              </w:rPr>
              <w:t> </w:t>
            </w:r>
            <w:r>
              <w:rPr>
                <w:sz w:val="24"/>
              </w:rPr>
              <w:t>A.Jędrkowiak</w:t>
            </w:r>
          </w:p>
          <w:p>
            <w:pPr>
              <w:pStyle w:val="TableParagraph"/>
              <w:ind w:left="813"/>
              <w:rPr>
                <w:sz w:val="24"/>
              </w:rPr>
            </w:pPr>
            <w:r>
              <w:rPr>
                <w:sz w:val="24"/>
              </w:rPr>
              <w:t>J.Frala,</w:t>
            </w:r>
            <w:r>
              <w:rPr>
                <w:spacing w:val="-2"/>
                <w:sz w:val="24"/>
              </w:rPr>
              <w:t> K.Swendracka</w:t>
            </w:r>
          </w:p>
        </w:tc>
      </w:tr>
      <w:tr>
        <w:trPr>
          <w:trHeight w:val="1380" w:hRule="atLeast"/>
        </w:trPr>
        <w:tc>
          <w:tcPr>
            <w:tcW w:w="19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08" w:right="101"/>
              <w:rPr>
                <w:sz w:val="24"/>
              </w:rPr>
            </w:pPr>
            <w:r>
              <w:rPr>
                <w:sz w:val="24"/>
                <w:u w:val="single"/>
              </w:rPr>
              <w:t>Choinka - piękna i pachnąca -</w:t>
            </w:r>
            <w:r>
              <w:rPr>
                <w:sz w:val="24"/>
                <w:u w:val="none"/>
              </w:rPr>
              <w:t> podtrzymywanie</w:t>
            </w:r>
            <w:r>
              <w:rPr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tradycji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strojenia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choinki w holu przedszkola oraz indywidualnie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> grupach.</w:t>
            </w:r>
          </w:p>
        </w:tc>
        <w:tc>
          <w:tcPr>
            <w:tcW w:w="3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35" w:right="131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1455" w:hRule="atLeast"/>
        </w:trPr>
        <w:tc>
          <w:tcPr>
            <w:tcW w:w="19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GRUDZIEŃ</w:t>
            </w:r>
          </w:p>
        </w:tc>
        <w:tc>
          <w:tcPr>
            <w:tcW w:w="4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Kartki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bożonarodzeniowe</w:t>
            </w:r>
            <w:r>
              <w:rPr>
                <w:spacing w:val="-2"/>
                <w:sz w:val="24"/>
                <w:u w:val="single"/>
              </w:rPr>
              <w:t> </w:t>
            </w:r>
            <w:r>
              <w:rPr>
                <w:spacing w:val="-5"/>
                <w:sz w:val="24"/>
                <w:u w:val="single"/>
              </w:rPr>
              <w:t>dla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Zdunowiaków</w:t>
            </w:r>
            <w:r>
              <w:rPr>
                <w:sz w:val="24"/>
                <w:u w:val="none"/>
              </w:rPr>
              <w:t>–</w:t>
            </w:r>
            <w:r>
              <w:rPr>
                <w:spacing w:val="-3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wręczanie</w:t>
            </w:r>
            <w:r>
              <w:rPr>
                <w:spacing w:val="-2"/>
                <w:sz w:val="24"/>
                <w:u w:val="none"/>
              </w:rPr>
              <w:t> kartek</w:t>
            </w:r>
          </w:p>
          <w:p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życzeniami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świątecznymi do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instytucji</w:t>
            </w:r>
          </w:p>
          <w:p>
            <w:pPr>
              <w:pStyle w:val="TableParagraph"/>
              <w:ind w:left="168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osób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współpracujących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z </w:t>
            </w:r>
            <w:r>
              <w:rPr>
                <w:spacing w:val="-2"/>
                <w:sz w:val="24"/>
              </w:rPr>
              <w:t>przedszkolem.</w:t>
            </w:r>
          </w:p>
        </w:tc>
        <w:tc>
          <w:tcPr>
            <w:tcW w:w="3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33"/>
              <w:ind w:left="412" w:right="358" w:firstLine="28"/>
              <w:rPr>
                <w:sz w:val="24"/>
              </w:rPr>
            </w:pPr>
            <w:r>
              <w:rPr>
                <w:sz w:val="24"/>
              </w:rPr>
              <w:t>Koordynatorzy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od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współpracy 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poszczególnymi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instytucjami</w:t>
            </w:r>
          </w:p>
        </w:tc>
      </w:tr>
      <w:tr>
        <w:trPr>
          <w:trHeight w:val="1303" w:hRule="atLeast"/>
        </w:trPr>
        <w:tc>
          <w:tcPr>
            <w:tcW w:w="193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08" w:right="326"/>
              <w:rPr>
                <w:sz w:val="24"/>
              </w:rPr>
            </w:pPr>
            <w:r>
              <w:rPr>
                <w:sz w:val="24"/>
                <w:u w:val="single"/>
              </w:rPr>
              <w:t>Jasełka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dla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wszystkich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pracowników</w:t>
            </w:r>
            <w:r>
              <w:rPr>
                <w:spacing w:val="-1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–</w:t>
            </w:r>
            <w:r>
              <w:rPr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tradycje bożonarodzeniowe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udział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występie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najstarszych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grup,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pielęgnowanie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tradycji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Bożego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Narodzenia.</w:t>
            </w:r>
          </w:p>
        </w:tc>
        <w:tc>
          <w:tcPr>
            <w:tcW w:w="380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468" w:firstLine="300"/>
              <w:rPr>
                <w:sz w:val="24"/>
              </w:rPr>
            </w:pPr>
            <w:r>
              <w:rPr>
                <w:sz w:val="24"/>
              </w:rPr>
              <w:t>Wszystkie nauczycielki A.Baran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R.Cienkusz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J.Frala,</w:t>
            </w:r>
          </w:p>
          <w:p>
            <w:pPr>
              <w:pStyle w:val="TableParagraph"/>
              <w:ind w:left="468" w:right="450" w:firstLine="662"/>
              <w:rPr>
                <w:sz w:val="24"/>
              </w:rPr>
            </w:pPr>
            <w:r>
              <w:rPr>
                <w:spacing w:val="-2"/>
                <w:sz w:val="24"/>
              </w:rPr>
              <w:t>I.Andrzejewska, </w:t>
            </w:r>
            <w:r>
              <w:rPr>
                <w:sz w:val="24"/>
              </w:rPr>
              <w:t>J.Chlebowska,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K.Sewndracka</w:t>
            </w:r>
          </w:p>
        </w:tc>
      </w:tr>
      <w:tr>
        <w:trPr>
          <w:trHeight w:val="2644" w:hRule="atLeast"/>
        </w:trPr>
        <w:tc>
          <w:tcPr>
            <w:tcW w:w="1937" w:type="dxa"/>
            <w:tcBorders>
              <w:top w:val="nil"/>
            </w:tcBorders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  <w:tcBorders>
              <w:top w:val="nil"/>
            </w:tcBorders>
          </w:tcPr>
          <w:p>
            <w:pPr>
              <w:pStyle w:val="TableParagraph"/>
              <w:spacing w:before="149"/>
              <w:ind w:left="108" w:right="95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Najpiękniejszy czas Bożego Narodzenia </w:t>
            </w:r>
            <w:r>
              <w:rPr>
                <w:sz w:val="24"/>
                <w:u w:val="none"/>
              </w:rPr>
              <w:t>– zajęcia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edukacyjne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w</w:t>
            </w:r>
            <w:r>
              <w:rPr>
                <w:spacing w:val="-2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grupach</w:t>
            </w:r>
            <w:r>
              <w:rPr>
                <w:spacing w:val="-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przybliżające zwyczaje i tradycje </w:t>
            </w:r>
            <w:r>
              <w:rPr>
                <w:sz w:val="24"/>
                <w:u w:val="none"/>
              </w:rPr>
              <w:t>bożonarodzeniowe pielęgnowane w naszym regionie.</w:t>
            </w:r>
          </w:p>
          <w:p>
            <w:pPr>
              <w:pStyle w:val="TableParagraph"/>
              <w:spacing w:before="1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19.12.2025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Wigilia dla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dzieci</w:t>
            </w:r>
          </w:p>
          <w:p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w przedszkolu - podtrzymywanie </w:t>
            </w:r>
            <w:r>
              <w:rPr>
                <w:sz w:val="24"/>
              </w:rPr>
              <w:t>tradycji składania sobie życzeń.</w:t>
            </w:r>
          </w:p>
          <w:p>
            <w:pPr>
              <w:pStyle w:val="TableParagraph"/>
              <w:spacing w:line="270" w:lineRule="atLeast"/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Udział w konkursach o </w:t>
            </w:r>
            <w:r>
              <w:rPr>
                <w:sz w:val="24"/>
              </w:rPr>
              <w:t>tematyce świątecznej,</w:t>
            </w:r>
            <w:r>
              <w:rPr>
                <w:spacing w:val="79"/>
                <w:sz w:val="24"/>
              </w:rPr>
              <w:t>  </w:t>
            </w:r>
            <w:r>
              <w:rPr>
                <w:sz w:val="24"/>
              </w:rPr>
              <w:t>organizacja</w:t>
            </w:r>
            <w:r>
              <w:rPr>
                <w:spacing w:val="79"/>
                <w:sz w:val="24"/>
              </w:rPr>
              <w:t>  </w:t>
            </w:r>
            <w:r>
              <w:rPr>
                <w:sz w:val="24"/>
              </w:rPr>
              <w:t>konkursu</w:t>
            </w:r>
            <w:r>
              <w:rPr>
                <w:spacing w:val="79"/>
                <w:sz w:val="24"/>
              </w:rPr>
              <w:t>  </w:t>
            </w:r>
            <w:r>
              <w:rPr>
                <w:spacing w:val="-5"/>
                <w:sz w:val="24"/>
              </w:rPr>
              <w:t>na</w:t>
            </w:r>
          </w:p>
        </w:tc>
        <w:tc>
          <w:tcPr>
            <w:tcW w:w="3800" w:type="dxa"/>
            <w:tcBorders>
              <w:top w:val="nil"/>
            </w:tcBorders>
          </w:tcPr>
          <w:p>
            <w:pPr>
              <w:pStyle w:val="TableParagraph"/>
              <w:spacing w:before="133"/>
              <w:ind w:left="135" w:right="119"/>
              <w:jc w:val="center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</w:tbl>
    <w:p>
      <w:pPr>
        <w:spacing w:after="0"/>
        <w:jc w:val="center"/>
        <w:rPr>
          <w:sz w:val="24"/>
        </w:rPr>
        <w:sectPr>
          <w:type w:val="continuous"/>
          <w:pgSz w:w="11910" w:h="16840"/>
          <w:pgMar w:top="1100" w:bottom="1201" w:left="580" w:right="88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4465"/>
        <w:gridCol w:w="3800"/>
      </w:tblGrid>
      <w:tr>
        <w:trPr>
          <w:trHeight w:val="277" w:hRule="atLeast"/>
        </w:trPr>
        <w:tc>
          <w:tcPr>
            <w:tcW w:w="193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465" w:type="dxa"/>
          </w:tcPr>
          <w:p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terenie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placówki.</w:t>
            </w:r>
          </w:p>
        </w:tc>
        <w:tc>
          <w:tcPr>
            <w:tcW w:w="3800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16" w:hRule="atLeast"/>
        </w:trPr>
        <w:tc>
          <w:tcPr>
            <w:tcW w:w="19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STYCZEŃ</w:t>
            </w:r>
          </w:p>
        </w:tc>
        <w:tc>
          <w:tcPr>
            <w:tcW w:w="4465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Wielkie kolędowanie</w:t>
            </w:r>
            <w:r>
              <w:rPr>
                <w:sz w:val="24"/>
                <w:u w:val="none"/>
              </w:rPr>
              <w:t> – nawiązanie do tradycji śpiewania kolęd, wspólne kolędowanie w przedszkolu.</w:t>
            </w:r>
          </w:p>
          <w:p>
            <w:pPr>
              <w:pStyle w:val="TableParagraph"/>
              <w:spacing w:before="268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Nasi Dziadkowie czyli Dzień Babci i Dzień</w:t>
            </w:r>
            <w:r>
              <w:rPr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Dziadka</w:t>
            </w:r>
            <w:r>
              <w:rPr>
                <w:spacing w:val="1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-</w:t>
            </w:r>
            <w:r>
              <w:rPr>
                <w:spacing w:val="2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spotkanie</w:t>
            </w:r>
            <w:r>
              <w:rPr>
                <w:spacing w:val="2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z</w:t>
            </w:r>
            <w:r>
              <w:rPr>
                <w:spacing w:val="25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Babcią</w:t>
            </w:r>
            <w:r>
              <w:rPr>
                <w:spacing w:val="2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i</w:t>
            </w:r>
            <w:r>
              <w:rPr>
                <w:spacing w:val="24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Dziadkiem.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Kształtowanie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uczucia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poszanowania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 stosunku do starszych oraz </w:t>
            </w:r>
            <w:r>
              <w:rPr>
                <w:sz w:val="24"/>
              </w:rPr>
              <w:t>wzmocnienie więzi emocjonalnej z rodziną.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100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Taniec ludowy- wycieczka po </w:t>
            </w:r>
            <w:r>
              <w:rPr>
                <w:sz w:val="24"/>
                <w:u w:val="single"/>
              </w:rPr>
              <w:t>regionach</w:t>
            </w:r>
            <w:r>
              <w:rPr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Polski.</w:t>
            </w:r>
            <w:r>
              <w:rPr>
                <w:sz w:val="24"/>
                <w:u w:val="none"/>
              </w:rPr>
              <w:t> Poznanie tańców ludowych,</w:t>
            </w:r>
          </w:p>
          <w:p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z różnych regionów naszego kraju. Kultywowanie polskich tradycji ludowych oraz wzmocnienie poczucia </w:t>
            </w:r>
            <w:r>
              <w:rPr>
                <w:sz w:val="24"/>
              </w:rPr>
              <w:t>tożsamości </w:t>
            </w:r>
            <w:r>
              <w:rPr>
                <w:spacing w:val="-2"/>
                <w:sz w:val="24"/>
              </w:rPr>
              <w:t>narodowej.</w:t>
            </w:r>
          </w:p>
        </w:tc>
        <w:tc>
          <w:tcPr>
            <w:tcW w:w="3800" w:type="dxa"/>
          </w:tcPr>
          <w:p>
            <w:pPr>
              <w:pStyle w:val="TableParagraph"/>
              <w:spacing w:line="268" w:lineRule="exact"/>
              <w:ind w:left="763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948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3292" w:hRule="atLeast"/>
        </w:trPr>
        <w:tc>
          <w:tcPr>
            <w:tcW w:w="19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23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LUTY</w:t>
            </w:r>
          </w:p>
        </w:tc>
        <w:tc>
          <w:tcPr>
            <w:tcW w:w="4465" w:type="dxa"/>
          </w:tcPr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To już Ostatki-</w:t>
            </w:r>
            <w:r>
              <w:rPr>
                <w:spacing w:val="40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czyli ostatni </w:t>
            </w:r>
            <w:r>
              <w:rPr>
                <w:sz w:val="24"/>
                <w:u w:val="single"/>
              </w:rPr>
              <w:t>dzień</w:t>
            </w:r>
            <w:r>
              <w:rPr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karnawału</w:t>
            </w:r>
            <w:r>
              <w:rPr>
                <w:sz w:val="24"/>
                <w:u w:val="none"/>
              </w:rPr>
              <w:t> –</w:t>
            </w: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obrzędy ludowe związane z podkoziołkiem oraz pielęgnowanie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tradycji „Tłustego </w:t>
            </w:r>
            <w:r>
              <w:rPr>
                <w:spacing w:val="-2"/>
                <w:sz w:val="24"/>
              </w:rPr>
              <w:t>czwartku.</w:t>
            </w:r>
          </w:p>
          <w:p>
            <w:pPr>
              <w:pStyle w:val="TableParagraph"/>
              <w:spacing w:before="268"/>
              <w:ind w:left="108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Powstańcy Wielkopolscy ze </w:t>
            </w:r>
            <w:r>
              <w:rPr>
                <w:sz w:val="24"/>
                <w:u w:val="single"/>
              </w:rPr>
              <w:t>Zdun</w:t>
            </w:r>
            <w:r>
              <w:rPr>
                <w:sz w:val="24"/>
                <w:u w:val="none"/>
              </w:rPr>
              <w:t>- wycieczka pod pomnik, zapalenie zniczy Powstańcom. Przypomnienie dzieciom historii naszych rodaków.</w:t>
            </w:r>
          </w:p>
        </w:tc>
        <w:tc>
          <w:tcPr>
            <w:tcW w:w="3800" w:type="dxa"/>
          </w:tcPr>
          <w:p>
            <w:pPr>
              <w:pStyle w:val="TableParagraph"/>
              <w:spacing w:line="268" w:lineRule="exact"/>
              <w:ind w:left="768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763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3312" w:hRule="atLeast"/>
        </w:trPr>
        <w:tc>
          <w:tcPr>
            <w:tcW w:w="19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33"/>
              <w:rPr>
                <w:b/>
                <w:sz w:val="24"/>
              </w:rPr>
            </w:pPr>
          </w:p>
          <w:p>
            <w:pPr>
              <w:pStyle w:val="TableParagraph"/>
              <w:ind w:left="12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MARZEC</w:t>
            </w:r>
          </w:p>
        </w:tc>
        <w:tc>
          <w:tcPr>
            <w:tcW w:w="4465" w:type="dxa"/>
          </w:tcPr>
          <w:p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Witamy</w:t>
            </w:r>
            <w:r>
              <w:rPr>
                <w:spacing w:val="-8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Panią</w:t>
            </w:r>
            <w:r>
              <w:rPr>
                <w:spacing w:val="3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wiosnę!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pacing w:val="-10"/>
                <w:sz w:val="24"/>
                <w:u w:val="single"/>
              </w:rPr>
              <w:t>–</w:t>
            </w:r>
          </w:p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wydarzenie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przedszkolu,</w:t>
            </w:r>
            <w:r>
              <w:rPr>
                <w:spacing w:val="80"/>
                <w:sz w:val="24"/>
              </w:rPr>
              <w:t> </w:t>
            </w:r>
            <w:r>
              <w:rPr>
                <w:sz w:val="24"/>
              </w:rPr>
              <w:t>przybliżenie tradycji i obrzędów związanych</w:t>
            </w:r>
          </w:p>
          <w:p>
            <w:pPr>
              <w:pStyle w:val="TableParagraph"/>
              <w:ind w:left="108" w:right="718"/>
              <w:rPr>
                <w:sz w:val="24"/>
              </w:rPr>
            </w:pPr>
            <w:r>
              <w:rPr>
                <w:sz w:val="24"/>
              </w:rPr>
              <w:t>z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nadejściem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wiosny;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pochód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ulicami z gaikami, tworzenie Marzanny.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Stare przyśpiewki i zabawy ludowe</w:t>
            </w:r>
            <w:r>
              <w:rPr>
                <w:sz w:val="24"/>
                <w:u w:val="none"/>
              </w:rPr>
              <w:t> – przybliżenie najpopularniejszych zabaw ludowych, zabawy muzyczne, taneczne</w:t>
            </w:r>
          </w:p>
          <w:p>
            <w:pPr>
              <w:pStyle w:val="TableParagraph"/>
              <w:spacing w:before="1"/>
              <w:ind w:left="108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w grupach.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Zapoznanie z </w:t>
            </w:r>
            <w:r>
              <w:rPr>
                <w:sz w:val="24"/>
              </w:rPr>
              <w:t>regionalnymi strojami</w:t>
            </w:r>
            <w:r>
              <w:rPr>
                <w:spacing w:val="40"/>
                <w:sz w:val="24"/>
              </w:rPr>
              <w:t> </w:t>
            </w:r>
            <w:r>
              <w:rPr>
                <w:sz w:val="24"/>
              </w:rPr>
              <w:t>różnych części Polski.</w:t>
            </w:r>
          </w:p>
        </w:tc>
        <w:tc>
          <w:tcPr>
            <w:tcW w:w="3800" w:type="dxa"/>
          </w:tcPr>
          <w:p>
            <w:pPr>
              <w:pStyle w:val="TableParagraph"/>
              <w:ind w:left="828" w:right="734" w:hanging="65"/>
              <w:jc w:val="both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nauczycielki M.Dąbrowska,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W.Tórz </w:t>
            </w:r>
            <w:r>
              <w:rPr>
                <w:spacing w:val="-2"/>
                <w:sz w:val="24"/>
              </w:rPr>
              <w:t>J.Chlebowska,J.Frala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768"/>
              <w:jc w:val="both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nauczycielki</w:t>
            </w:r>
          </w:p>
        </w:tc>
      </w:tr>
      <w:tr>
        <w:trPr>
          <w:trHeight w:val="3035" w:hRule="atLeast"/>
        </w:trPr>
        <w:tc>
          <w:tcPr>
            <w:tcW w:w="19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2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KWIECIEŃ</w:t>
            </w:r>
          </w:p>
        </w:tc>
        <w:tc>
          <w:tcPr>
            <w:tcW w:w="4465" w:type="dxa"/>
          </w:tcPr>
          <w:p>
            <w:pPr>
              <w:pStyle w:val="TableParagraph"/>
              <w:tabs>
                <w:tab w:pos="1916" w:val="left" w:leader="none"/>
                <w:tab w:pos="4112" w:val="left" w:leader="none"/>
              </w:tabs>
              <w:ind w:left="108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  <w:u w:val="single"/>
              </w:rPr>
              <w:t>Życzenia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  <w:u w:val="single"/>
              </w:rPr>
              <w:t>Wielkanocne</w:t>
            </w:r>
            <w:r>
              <w:rPr>
                <w:sz w:val="24"/>
                <w:u w:val="single"/>
              </w:rPr>
              <w:tab/>
            </w:r>
            <w:r>
              <w:rPr>
                <w:spacing w:val="-6"/>
                <w:sz w:val="24"/>
                <w:u w:val="single"/>
              </w:rPr>
              <w:t>od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z w:val="24"/>
                <w:u w:val="single"/>
              </w:rPr>
              <w:t>Przedszkolaków</w:t>
            </w:r>
            <w:r>
              <w:rPr>
                <w:sz w:val="24"/>
                <w:u w:val="none"/>
              </w:rPr>
              <w:t>– wręczanie kartek świątecznych</w:t>
            </w:r>
            <w:r>
              <w:rPr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z życzeniami wraz</w:t>
            </w:r>
          </w:p>
          <w:p>
            <w:pPr>
              <w:pStyle w:val="TableParagraph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z upominkiem do instytucji i </w:t>
            </w:r>
            <w:r>
              <w:rPr>
                <w:sz w:val="24"/>
              </w:rPr>
              <w:t>osób współpracujących z przedszkolem.</w:t>
            </w: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108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Obchody</w:t>
            </w:r>
            <w:r>
              <w:rPr>
                <w:spacing w:val="-5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Wielkanocne –</w:t>
            </w:r>
            <w:r>
              <w:rPr>
                <w:spacing w:val="3"/>
                <w:sz w:val="24"/>
                <w:u w:val="single"/>
              </w:rPr>
              <w:t> </w:t>
            </w:r>
            <w:r>
              <w:rPr>
                <w:spacing w:val="-2"/>
                <w:sz w:val="24"/>
                <w:u w:val="single"/>
              </w:rPr>
              <w:t>Zajączek</w:t>
            </w:r>
          </w:p>
          <w:p>
            <w:pPr>
              <w:pStyle w:val="TableParagraph"/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poznanie</w:t>
            </w:r>
            <w:r>
              <w:rPr>
                <w:spacing w:val="72"/>
                <w:sz w:val="24"/>
              </w:rPr>
              <w:t>  </w:t>
            </w:r>
            <w:r>
              <w:rPr>
                <w:sz w:val="24"/>
              </w:rPr>
              <w:t>oraz</w:t>
            </w:r>
            <w:r>
              <w:rPr>
                <w:spacing w:val="73"/>
                <w:sz w:val="24"/>
              </w:rPr>
              <w:t>  </w:t>
            </w:r>
            <w:r>
              <w:rPr>
                <w:sz w:val="24"/>
              </w:rPr>
              <w:t>pielęgnowanie</w:t>
            </w:r>
            <w:r>
              <w:rPr>
                <w:spacing w:val="72"/>
                <w:sz w:val="24"/>
              </w:rPr>
              <w:t>  </w:t>
            </w:r>
            <w:r>
              <w:rPr>
                <w:sz w:val="24"/>
              </w:rPr>
              <w:t>tradycji i zwyczajów związanych z </w:t>
            </w:r>
            <w:r>
              <w:rPr>
                <w:sz w:val="24"/>
              </w:rPr>
              <w:t>Wielkim tygodniem. Udział w konkursach</w:t>
            </w:r>
          </w:p>
        </w:tc>
        <w:tc>
          <w:tcPr>
            <w:tcW w:w="3800" w:type="dxa"/>
          </w:tcPr>
          <w:p>
            <w:pPr>
              <w:pStyle w:val="TableParagraph"/>
              <w:ind w:left="511" w:right="312" w:hanging="39"/>
              <w:rPr>
                <w:sz w:val="24"/>
              </w:rPr>
            </w:pPr>
            <w:r>
              <w:rPr>
                <w:sz w:val="24"/>
              </w:rPr>
              <w:t>Koordynatorzy od współpracy z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poszczególnymi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2"/>
                <w:sz w:val="24"/>
              </w:rPr>
              <w:t>placówkami</w:t>
            </w: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68"/>
              <w:rPr>
                <w:b/>
                <w:sz w:val="24"/>
              </w:rPr>
            </w:pPr>
          </w:p>
          <w:p>
            <w:pPr>
              <w:pStyle w:val="TableParagraph"/>
              <w:ind w:left="590"/>
              <w:rPr>
                <w:sz w:val="24"/>
              </w:rPr>
            </w:pPr>
            <w:r>
              <w:rPr>
                <w:sz w:val="24"/>
              </w:rPr>
              <w:t>Dyrektor,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nauczyciele</w:t>
            </w:r>
            <w:r>
              <w:rPr>
                <w:spacing w:val="-2"/>
                <w:sz w:val="24"/>
              </w:rPr>
              <w:t> </w:t>
            </w:r>
            <w:r>
              <w:rPr>
                <w:spacing w:val="-4"/>
                <w:sz w:val="24"/>
              </w:rPr>
              <w:t>grup</w:t>
            </w:r>
          </w:p>
        </w:tc>
      </w:tr>
    </w:tbl>
    <w:p>
      <w:pPr>
        <w:spacing w:after="0"/>
        <w:rPr>
          <w:sz w:val="24"/>
        </w:rPr>
        <w:sectPr>
          <w:type w:val="continuous"/>
          <w:pgSz w:w="11910" w:h="16840"/>
          <w:pgMar w:top="1100" w:bottom="280" w:left="580" w:right="880"/>
        </w:sect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37"/>
        <w:gridCol w:w="4465"/>
        <w:gridCol w:w="3800"/>
      </w:tblGrid>
      <w:tr>
        <w:trPr>
          <w:trHeight w:val="2762" w:hRule="atLeast"/>
        </w:trPr>
        <w:tc>
          <w:tcPr>
            <w:tcW w:w="1937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465" w:type="dxa"/>
          </w:tcPr>
          <w:p>
            <w:pPr>
              <w:pStyle w:val="TableParagraph"/>
              <w:ind w:left="108" w:right="99" w:firstLine="60"/>
              <w:jc w:val="both"/>
              <w:rPr>
                <w:sz w:val="24"/>
              </w:rPr>
            </w:pPr>
            <w:r>
              <w:rPr>
                <w:sz w:val="24"/>
              </w:rPr>
              <w:t>o tematyce wielkanocnej, organizacja konkursu w przedszkolu.</w:t>
            </w:r>
            <w:r>
              <w:rPr>
                <w:spacing w:val="182"/>
                <w:sz w:val="24"/>
              </w:rPr>
              <w:t> </w:t>
            </w:r>
            <w:r>
              <w:rPr>
                <w:sz w:val="24"/>
              </w:rPr>
              <w:t>Przygotowanie do kiermaszu wielkanocnego.</w:t>
            </w: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Z wizytą w Urzędzie Miejskim - </w:t>
            </w:r>
            <w:r>
              <w:rPr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spotkanie z włodarzami miasta, zapoznanie z pracą burmistrza i urzędników, budynkiem </w:t>
            </w:r>
            <w:r>
              <w:rPr>
                <w:spacing w:val="-2"/>
                <w:sz w:val="24"/>
                <w:u w:val="none"/>
              </w:rPr>
              <w:t>urzędu.</w:t>
            </w:r>
          </w:p>
        </w:tc>
        <w:tc>
          <w:tcPr>
            <w:tcW w:w="3800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0"/>
              <w:rPr>
                <w:b/>
                <w:sz w:val="24"/>
              </w:rPr>
            </w:pPr>
          </w:p>
          <w:p>
            <w:pPr>
              <w:pStyle w:val="TableParagraph"/>
              <w:ind w:left="444" w:firstLine="480"/>
              <w:rPr>
                <w:sz w:val="24"/>
              </w:rPr>
            </w:pPr>
            <w:r>
              <w:rPr>
                <w:sz w:val="24"/>
              </w:rPr>
              <w:t>Chętne nauczycielki Koordynator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J.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Küffner-</w:t>
            </w:r>
            <w:r>
              <w:rPr>
                <w:sz w:val="24"/>
              </w:rPr>
              <w:t>Malik</w:t>
            </w:r>
          </w:p>
        </w:tc>
      </w:tr>
      <w:tr>
        <w:trPr>
          <w:trHeight w:val="1932" w:hRule="atLeast"/>
        </w:trPr>
        <w:tc>
          <w:tcPr>
            <w:tcW w:w="19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273"/>
              <w:rPr>
                <w:b/>
                <w:sz w:val="24"/>
              </w:rPr>
            </w:pPr>
          </w:p>
          <w:p>
            <w:pPr>
              <w:pStyle w:val="TableParagraph"/>
              <w:ind w:left="12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MAJ</w:t>
            </w:r>
          </w:p>
        </w:tc>
        <w:tc>
          <w:tcPr>
            <w:tcW w:w="4465" w:type="dxa"/>
          </w:tcPr>
          <w:p>
            <w:pPr>
              <w:pStyle w:val="TableParagraph"/>
              <w:tabs>
                <w:tab w:pos="3041" w:val="left" w:leader="none"/>
              </w:tabs>
              <w:ind w:left="108" w:right="97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Moja mała ojczyzna - projekt edukacyjny </w:t>
            </w:r>
            <w:r>
              <w:rPr>
                <w:sz w:val="24"/>
                <w:u w:val="single"/>
              </w:rPr>
              <w:t>-</w:t>
            </w:r>
            <w:r>
              <w:rPr>
                <w:sz w:val="24"/>
                <w:u w:val="none"/>
              </w:rPr>
              <w:t> realizacja</w:t>
            </w:r>
            <w:r>
              <w:rPr>
                <w:spacing w:val="80"/>
                <w:sz w:val="24"/>
                <w:u w:val="none"/>
              </w:rPr>
              <w:t>  </w:t>
            </w:r>
            <w:r>
              <w:rPr>
                <w:sz w:val="24"/>
                <w:u w:val="none"/>
              </w:rPr>
              <w:t>tematyki</w:t>
              <w:tab/>
            </w:r>
            <w:r>
              <w:rPr>
                <w:spacing w:val="-2"/>
                <w:sz w:val="24"/>
                <w:u w:val="none"/>
              </w:rPr>
              <w:t>patriotycznej, </w:t>
            </w:r>
            <w:r>
              <w:rPr>
                <w:sz w:val="24"/>
                <w:u w:val="none"/>
              </w:rPr>
              <w:t>prowadzenie zajęć umożliwiających poznanie, np. znaków i</w:t>
            </w:r>
            <w:r>
              <w:rPr>
                <w:spacing w:val="4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symboli narodowych, poznanie legend, poznanie tańca ludowego.</w:t>
            </w:r>
          </w:p>
        </w:tc>
        <w:tc>
          <w:tcPr>
            <w:tcW w:w="3800" w:type="dxa"/>
          </w:tcPr>
          <w:p>
            <w:pPr>
              <w:pStyle w:val="TableParagraph"/>
              <w:ind w:left="708" w:firstLine="120"/>
              <w:rPr>
                <w:sz w:val="24"/>
              </w:rPr>
            </w:pPr>
            <w:r>
              <w:rPr>
                <w:sz w:val="24"/>
              </w:rPr>
              <w:t>Wszystkie nauczycielki Koordynator R.Cienkusz, P.Bruder,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W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.Tórz,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J.Küffner-</w:t>
            </w:r>
          </w:p>
          <w:p>
            <w:pPr>
              <w:pStyle w:val="TableParagraph"/>
              <w:ind w:left="1612"/>
              <w:rPr>
                <w:sz w:val="24"/>
              </w:rPr>
            </w:pPr>
            <w:r>
              <w:rPr>
                <w:spacing w:val="-2"/>
                <w:sz w:val="24"/>
              </w:rPr>
              <w:t>Malik</w:t>
            </w:r>
          </w:p>
        </w:tc>
      </w:tr>
      <w:tr>
        <w:trPr>
          <w:trHeight w:val="2776" w:hRule="atLeast"/>
        </w:trPr>
        <w:tc>
          <w:tcPr>
            <w:tcW w:w="1937" w:type="dxa"/>
          </w:tcPr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rPr>
                <w:b/>
                <w:sz w:val="24"/>
              </w:rPr>
            </w:pPr>
          </w:p>
          <w:p>
            <w:pPr>
              <w:pStyle w:val="TableParagraph"/>
              <w:spacing w:before="143"/>
              <w:rPr>
                <w:b/>
                <w:sz w:val="24"/>
              </w:rPr>
            </w:pPr>
          </w:p>
          <w:p>
            <w:pPr>
              <w:pStyle w:val="TableParagraph"/>
              <w:ind w:left="12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CZERWIEC</w:t>
            </w:r>
          </w:p>
        </w:tc>
        <w:tc>
          <w:tcPr>
            <w:tcW w:w="4465" w:type="dxa"/>
          </w:tcPr>
          <w:p>
            <w:pPr>
              <w:pStyle w:val="TableParagraph"/>
              <w:ind w:left="108" w:right="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Świętujemy Dni Zdun</w:t>
            </w:r>
            <w:r>
              <w:rPr>
                <w:sz w:val="24"/>
                <w:u w:val="none"/>
              </w:rPr>
              <w:t> – prezentacja umiejętności dzieci podczas </w:t>
            </w:r>
            <w:r>
              <w:rPr>
                <w:sz w:val="24"/>
                <w:u w:val="none"/>
              </w:rPr>
              <w:t>imprezy miejskiej , aktywny udział w obchodach.</w:t>
            </w:r>
          </w:p>
          <w:p>
            <w:pPr>
              <w:pStyle w:val="TableParagraph"/>
              <w:spacing w:before="268"/>
              <w:ind w:left="108" w:right="93"/>
              <w:jc w:val="both"/>
              <w:rPr>
                <w:sz w:val="24"/>
              </w:rPr>
            </w:pPr>
            <w:r>
              <w:rPr>
                <w:sz w:val="24"/>
                <w:u w:val="single"/>
              </w:rPr>
              <w:t>Festyn rodzinny</w:t>
            </w:r>
            <w:r>
              <w:rPr>
                <w:spacing w:val="-1"/>
                <w:sz w:val="24"/>
                <w:u w:val="single"/>
              </w:rPr>
              <w:t> </w:t>
            </w:r>
            <w:r>
              <w:rPr>
                <w:sz w:val="24"/>
                <w:u w:val="single"/>
              </w:rPr>
              <w:t>- Witajcie w naszej bajce </w:t>
            </w:r>
            <w:r>
              <w:rPr>
                <w:sz w:val="24"/>
                <w:u w:val="single"/>
              </w:rPr>
              <w:t>–</w:t>
            </w:r>
            <w:r>
              <w:rPr>
                <w:sz w:val="24"/>
                <w:u w:val="none"/>
              </w:rPr>
              <w:t> integracja i aktywizacja społeczna uczestników festynu, czynne spędzenie czasu wolnego, budowanie silnych więzi rodzinnych i międzypokoleniowych.</w:t>
            </w:r>
          </w:p>
        </w:tc>
        <w:tc>
          <w:tcPr>
            <w:tcW w:w="3800" w:type="dxa"/>
          </w:tcPr>
          <w:p>
            <w:pPr>
              <w:pStyle w:val="TableParagraph"/>
              <w:ind w:left="967" w:right="749" w:hanging="204"/>
              <w:rPr>
                <w:sz w:val="24"/>
              </w:rPr>
            </w:pPr>
            <w:r>
              <w:rPr>
                <w:sz w:val="24"/>
              </w:rPr>
              <w:t>Wszystkie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nauczycielki Współpraca z ZOK</w:t>
            </w:r>
          </w:p>
          <w:p>
            <w:pPr>
              <w:pStyle w:val="TableParagraph"/>
              <w:spacing w:before="267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28"/>
              <w:rPr>
                <w:sz w:val="24"/>
              </w:rPr>
            </w:pPr>
            <w:r>
              <w:rPr>
                <w:sz w:val="24"/>
              </w:rPr>
              <w:t>Dyrektor</w:t>
            </w:r>
            <w:r>
              <w:rPr>
                <w:spacing w:val="-4"/>
                <w:sz w:val="24"/>
              </w:rPr>
              <w:t> </w:t>
            </w:r>
            <w:r>
              <w:rPr>
                <w:spacing w:val="-10"/>
                <w:sz w:val="24"/>
              </w:rPr>
              <w:t>,</w:t>
            </w:r>
          </w:p>
          <w:p>
            <w:pPr>
              <w:pStyle w:val="TableParagraph"/>
              <w:ind w:left="1341" w:right="868" w:hanging="461"/>
              <w:rPr>
                <w:sz w:val="24"/>
              </w:rPr>
            </w:pPr>
            <w:r>
              <w:rPr>
                <w:sz w:val="24"/>
              </w:rPr>
              <w:t>A.Baran,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R.Cienkusz </w:t>
            </w:r>
            <w:r>
              <w:rPr>
                <w:spacing w:val="-2"/>
                <w:sz w:val="24"/>
              </w:rPr>
              <w:t>pracownicy</w:t>
            </w:r>
          </w:p>
        </w:tc>
      </w:tr>
    </w:tbl>
    <w:p>
      <w:pPr>
        <w:pStyle w:val="BodyText"/>
        <w:spacing w:before="146"/>
        <w:rPr>
          <w:b/>
        </w:rPr>
      </w:pPr>
    </w:p>
    <w:p>
      <w:pPr>
        <w:pStyle w:val="BodyText"/>
        <w:ind w:left="552"/>
      </w:pPr>
      <w:r>
        <w:rPr/>
        <w:t>Dodatkowe</w:t>
      </w:r>
      <w:r>
        <w:rPr>
          <w:spacing w:val="-4"/>
        </w:rPr>
        <w:t> </w:t>
      </w:r>
      <w:r>
        <w:rPr/>
        <w:t>działania</w:t>
      </w:r>
      <w:r>
        <w:rPr>
          <w:spacing w:val="-1"/>
        </w:rPr>
        <w:t> </w:t>
      </w:r>
      <w:r>
        <w:rPr/>
        <w:t>w ciągu</w:t>
      </w:r>
      <w:r>
        <w:rPr>
          <w:spacing w:val="-1"/>
        </w:rPr>
        <w:t> </w:t>
      </w:r>
      <w:r>
        <w:rPr>
          <w:spacing w:val="-4"/>
        </w:rPr>
        <w:t>roku: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139" w:after="0"/>
        <w:ind w:left="690" w:right="0" w:hanging="138"/>
        <w:jc w:val="left"/>
        <w:rPr>
          <w:sz w:val="24"/>
        </w:rPr>
      </w:pPr>
      <w:r>
        <w:rPr>
          <w:sz w:val="24"/>
        </w:rPr>
        <w:t>Spotkania</w:t>
      </w:r>
      <w:r>
        <w:rPr>
          <w:spacing w:val="-6"/>
          <w:sz w:val="24"/>
        </w:rPr>
        <w:t> </w:t>
      </w:r>
      <w:r>
        <w:rPr>
          <w:sz w:val="24"/>
        </w:rPr>
        <w:t>z</w:t>
      </w:r>
      <w:r>
        <w:rPr>
          <w:spacing w:val="-1"/>
          <w:sz w:val="24"/>
        </w:rPr>
        <w:t> </w:t>
      </w:r>
      <w:r>
        <w:rPr>
          <w:sz w:val="24"/>
        </w:rPr>
        <w:t>lokalnymi</w:t>
      </w:r>
      <w:r>
        <w:rPr>
          <w:spacing w:val="-2"/>
          <w:sz w:val="24"/>
        </w:rPr>
        <w:t> </w:t>
      </w:r>
      <w:r>
        <w:rPr>
          <w:sz w:val="24"/>
        </w:rPr>
        <w:t>twórcami,</w:t>
      </w:r>
      <w:r>
        <w:rPr>
          <w:spacing w:val="-2"/>
          <w:sz w:val="24"/>
        </w:rPr>
        <w:t> </w:t>
      </w:r>
      <w:r>
        <w:rPr>
          <w:sz w:val="24"/>
        </w:rPr>
        <w:t>promowanie</w:t>
      </w:r>
      <w:r>
        <w:rPr>
          <w:spacing w:val="-2"/>
          <w:sz w:val="24"/>
        </w:rPr>
        <w:t> </w:t>
      </w:r>
      <w:r>
        <w:rPr>
          <w:sz w:val="24"/>
        </w:rPr>
        <w:t>dziedzictwa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lokalnego.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137" w:after="0"/>
        <w:ind w:left="690" w:right="0" w:hanging="138"/>
        <w:jc w:val="left"/>
        <w:rPr>
          <w:sz w:val="24"/>
        </w:rPr>
      </w:pPr>
      <w:r>
        <w:rPr>
          <w:sz w:val="24"/>
        </w:rPr>
        <w:t>Tworzenie</w:t>
      </w:r>
      <w:r>
        <w:rPr>
          <w:spacing w:val="-5"/>
          <w:sz w:val="24"/>
        </w:rPr>
        <w:t> </w:t>
      </w:r>
      <w:r>
        <w:rPr>
          <w:sz w:val="24"/>
        </w:rPr>
        <w:t>kącików</w:t>
      </w:r>
      <w:r>
        <w:rPr>
          <w:spacing w:val="-2"/>
          <w:sz w:val="24"/>
        </w:rPr>
        <w:t> </w:t>
      </w:r>
      <w:r>
        <w:rPr>
          <w:sz w:val="24"/>
        </w:rPr>
        <w:t>regionalnych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3"/>
          <w:sz w:val="24"/>
        </w:rPr>
        <w:t> </w:t>
      </w:r>
      <w:r>
        <w:rPr>
          <w:sz w:val="24"/>
        </w:rPr>
        <w:t>patriotycznych</w:t>
      </w:r>
      <w:r>
        <w:rPr>
          <w:spacing w:val="-2"/>
          <w:sz w:val="24"/>
        </w:rPr>
        <w:t> </w:t>
      </w:r>
      <w:r>
        <w:rPr>
          <w:sz w:val="24"/>
        </w:rPr>
        <w:t>w</w:t>
      </w:r>
      <w:r>
        <w:rPr>
          <w:spacing w:val="-2"/>
          <w:sz w:val="24"/>
        </w:rPr>
        <w:t> sali.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140" w:after="0"/>
        <w:ind w:left="690" w:right="0" w:hanging="138"/>
        <w:jc w:val="left"/>
        <w:rPr>
          <w:sz w:val="24"/>
        </w:rPr>
      </w:pPr>
      <w:r>
        <w:rPr>
          <w:sz w:val="24"/>
        </w:rPr>
        <w:t>Wycieczki</w:t>
      </w:r>
      <w:r>
        <w:rPr>
          <w:spacing w:val="-5"/>
          <w:sz w:val="24"/>
        </w:rPr>
        <w:t> </w:t>
      </w:r>
      <w:r>
        <w:rPr>
          <w:sz w:val="24"/>
        </w:rPr>
        <w:t>kultywujące</w:t>
      </w:r>
      <w:r>
        <w:rPr>
          <w:spacing w:val="-1"/>
          <w:sz w:val="24"/>
        </w:rPr>
        <w:t> </w:t>
      </w:r>
      <w:r>
        <w:rPr>
          <w:sz w:val="24"/>
        </w:rPr>
        <w:t>tradycje</w:t>
      </w:r>
      <w:r>
        <w:rPr>
          <w:spacing w:val="-2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zwyczaje</w:t>
      </w:r>
      <w:r>
        <w:rPr>
          <w:spacing w:val="-2"/>
          <w:sz w:val="24"/>
        </w:rPr>
        <w:t> </w:t>
      </w:r>
      <w:r>
        <w:rPr>
          <w:sz w:val="24"/>
        </w:rPr>
        <w:t>wg. </w:t>
      </w:r>
      <w:r>
        <w:rPr>
          <w:spacing w:val="-2"/>
          <w:sz w:val="24"/>
        </w:rPr>
        <w:t>oferty.</w:t>
      </w:r>
    </w:p>
    <w:p>
      <w:pPr>
        <w:pStyle w:val="ListParagraph"/>
        <w:numPr>
          <w:ilvl w:val="0"/>
          <w:numId w:val="1"/>
        </w:numPr>
        <w:tabs>
          <w:tab w:pos="690" w:val="left" w:leader="none"/>
        </w:tabs>
        <w:spacing w:line="240" w:lineRule="auto" w:before="136" w:after="0"/>
        <w:ind w:left="690" w:right="0" w:hanging="138"/>
        <w:jc w:val="left"/>
        <w:rPr>
          <w:sz w:val="24"/>
        </w:rPr>
      </w:pPr>
      <w:r>
        <w:rPr>
          <w:sz w:val="24"/>
        </w:rPr>
        <w:t>Nauka</w:t>
      </w:r>
      <w:r>
        <w:rPr>
          <w:spacing w:val="-6"/>
          <w:sz w:val="24"/>
        </w:rPr>
        <w:t> </w:t>
      </w:r>
      <w:r>
        <w:rPr>
          <w:sz w:val="24"/>
        </w:rPr>
        <w:t>tańców</w:t>
      </w:r>
      <w:r>
        <w:rPr>
          <w:spacing w:val="-3"/>
          <w:sz w:val="24"/>
        </w:rPr>
        <w:t> </w:t>
      </w:r>
      <w:r>
        <w:rPr>
          <w:sz w:val="24"/>
        </w:rPr>
        <w:t>ludowych</w:t>
      </w:r>
      <w:r>
        <w:rPr>
          <w:spacing w:val="-3"/>
          <w:sz w:val="24"/>
        </w:rPr>
        <w:t> </w:t>
      </w:r>
      <w:r>
        <w:rPr>
          <w:sz w:val="24"/>
        </w:rPr>
        <w:t>i</w:t>
      </w:r>
      <w:r>
        <w:rPr>
          <w:spacing w:val="-2"/>
          <w:sz w:val="24"/>
        </w:rPr>
        <w:t> </w:t>
      </w:r>
      <w:r>
        <w:rPr>
          <w:sz w:val="24"/>
        </w:rPr>
        <w:t>narodowych,</w:t>
      </w:r>
      <w:r>
        <w:rPr>
          <w:spacing w:val="-3"/>
          <w:sz w:val="24"/>
        </w:rPr>
        <w:t> </w:t>
      </w:r>
      <w:r>
        <w:rPr>
          <w:sz w:val="24"/>
        </w:rPr>
        <w:t>przyśpiewek,</w:t>
      </w:r>
      <w:r>
        <w:rPr>
          <w:spacing w:val="-2"/>
          <w:sz w:val="24"/>
        </w:rPr>
        <w:t> </w:t>
      </w:r>
      <w:r>
        <w:rPr>
          <w:sz w:val="24"/>
        </w:rPr>
        <w:t>zabaw</w:t>
      </w:r>
      <w:r>
        <w:rPr>
          <w:spacing w:val="-4"/>
          <w:sz w:val="24"/>
        </w:rPr>
        <w:t> </w:t>
      </w:r>
      <w:r>
        <w:rPr>
          <w:sz w:val="24"/>
        </w:rPr>
        <w:t>ludowych</w:t>
      </w:r>
      <w:r>
        <w:rPr>
          <w:spacing w:val="-1"/>
          <w:sz w:val="24"/>
        </w:rPr>
        <w:t> </w:t>
      </w:r>
      <w:r>
        <w:rPr>
          <w:sz w:val="24"/>
        </w:rPr>
        <w:t>wg.</w:t>
      </w:r>
      <w:r>
        <w:rPr>
          <w:spacing w:val="-2"/>
          <w:sz w:val="24"/>
        </w:rPr>
        <w:t> </w:t>
      </w:r>
      <w:r>
        <w:rPr>
          <w:sz w:val="24"/>
        </w:rPr>
        <w:t>planów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miesięcznych.</w:t>
      </w:r>
    </w:p>
    <w:p>
      <w:pPr>
        <w:pStyle w:val="BodyText"/>
      </w:pPr>
    </w:p>
    <w:p>
      <w:pPr>
        <w:pStyle w:val="BodyText"/>
        <w:spacing w:before="1"/>
      </w:pPr>
    </w:p>
    <w:p>
      <w:pPr>
        <w:pStyle w:val="BodyText"/>
        <w:ind w:left="6595"/>
      </w:pPr>
      <w:r>
        <w:rPr/>
        <w:t>Opracowanie:</w:t>
      </w:r>
      <w:r>
        <w:rPr>
          <w:spacing w:val="-4"/>
        </w:rPr>
        <w:t> </w:t>
      </w:r>
      <w:r>
        <w:rPr/>
        <w:t>Justyna</w:t>
      </w:r>
      <w:r>
        <w:rPr>
          <w:spacing w:val="-3"/>
        </w:rPr>
        <w:t> </w:t>
      </w:r>
      <w:r>
        <w:rPr/>
        <w:t>Küffner-</w:t>
      </w:r>
      <w:r>
        <w:rPr>
          <w:spacing w:val="-2"/>
        </w:rPr>
        <w:t>Malik</w:t>
      </w:r>
    </w:p>
    <w:sectPr>
      <w:type w:val="continuous"/>
      <w:pgSz w:w="11910" w:h="16840"/>
      <w:pgMar w:top="1100" w:bottom="280" w:left="580" w:right="8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692" w:hanging="14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674" w:hanging="140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649" w:hanging="1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623" w:hanging="1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598" w:hanging="1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573" w:hanging="1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6547" w:hanging="1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7522" w:hanging="1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8497" w:hanging="140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pl-PL" w:eastAsia="en-US" w:bidi="ar-SA"/>
    </w:rPr>
  </w:style>
  <w:style w:styleId="Title" w:type="paragraph">
    <w:name w:val="Title"/>
    <w:basedOn w:val="Normal"/>
    <w:uiPriority w:val="1"/>
    <w:qFormat/>
    <w:pPr>
      <w:spacing w:before="72"/>
      <w:ind w:left="363"/>
      <w:jc w:val="center"/>
    </w:pPr>
    <w:rPr>
      <w:rFonts w:ascii="Times New Roman" w:hAnsi="Times New Roman" w:eastAsia="Times New Roman" w:cs="Times New Roman"/>
      <w:b/>
      <w:bCs/>
      <w:sz w:val="28"/>
      <w:szCs w:val="28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36"/>
      <w:ind w:left="690" w:hanging="138"/>
    </w:pPr>
    <w:rPr>
      <w:rFonts w:ascii="Times New Roman" w:hAnsi="Times New Roman" w:eastAsia="Times New Roman" w:cs="Times New Roman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Dida</dc:creator>
  <dcterms:created xsi:type="dcterms:W3CDTF">2025-09-29T19:06:18Z</dcterms:created>
  <dcterms:modified xsi:type="dcterms:W3CDTF">2025-09-29T19:06:18Z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2025-09-29T00:00:00Z</vt:filetime>
  </property>
  <property fmtid="{D5CDD505-2E9C-101B-9397-08002B2CF9AE}" pid="5" name="Producer">
    <vt:lpwstr>Microsoft® Office Word 2007</vt:lpwstr>
  </property>
</Properties>
</file>